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A20" w:rsidRPr="00540057" w:rsidRDefault="001E06B5">
      <w:pPr>
        <w:rPr>
          <w:u w:val="single"/>
        </w:rPr>
      </w:pPr>
      <w:r w:rsidRPr="001E06B5">
        <w:rPr>
          <w:u w:val="single"/>
        </w:rPr>
        <w:t>Förderansuchen</w:t>
      </w:r>
    </w:p>
    <w:p w:rsidR="000616B6" w:rsidRDefault="000616B6"/>
    <w:p w:rsidR="000616B6" w:rsidRPr="000616B6" w:rsidRDefault="000616B6" w:rsidP="000616B6">
      <w:r w:rsidRPr="000616B6">
        <w:t>Das Fö</w:t>
      </w:r>
      <w:r>
        <w:t xml:space="preserve">rderansuchen muss von Gemeinden </w:t>
      </w:r>
      <w:r w:rsidRPr="000616B6">
        <w:t>online ü</w:t>
      </w:r>
      <w:r>
        <w:t xml:space="preserve">ber das Gemeindeportal gestellt </w:t>
      </w:r>
      <w:r w:rsidRPr="000616B6">
        <w:t>werden:</w:t>
      </w:r>
    </w:p>
    <w:p w:rsidR="000616B6" w:rsidRPr="000616B6" w:rsidRDefault="000616B6" w:rsidP="000616B6">
      <w:r w:rsidRPr="000616B6">
        <w:t xml:space="preserve">--&gt; </w:t>
      </w:r>
      <w:hyperlink r:id="rId5" w:history="1">
        <w:r w:rsidRPr="000E7A29">
          <w:rPr>
            <w:rStyle w:val="Hyperlink"/>
          </w:rPr>
          <w:t>www.kommunalnet.at</w:t>
        </w:r>
      </w:hyperlink>
      <w:r>
        <w:t xml:space="preserve"> --&gt; </w:t>
      </w:r>
      <w:r w:rsidRPr="000616B6">
        <w:t>Werkzeuge --&gt; "</w:t>
      </w:r>
      <w:proofErr w:type="spellStart"/>
      <w:r w:rsidRPr="000616B6">
        <w:t>Gemsala</w:t>
      </w:r>
      <w:proofErr w:type="spellEnd"/>
      <w:r w:rsidRPr="000616B6">
        <w:t>" (</w:t>
      </w:r>
      <w:r>
        <w:t>Gemeindeportal Salzburger Land)</w:t>
      </w:r>
      <w:r w:rsidRPr="000616B6">
        <w:br/>
        <w:t>--&gt; E-</w:t>
      </w:r>
      <w:proofErr w:type="spellStart"/>
      <w:r w:rsidRPr="000616B6">
        <w:t>Gov</w:t>
      </w:r>
      <w:proofErr w:type="spellEnd"/>
      <w:r w:rsidRPr="000616B6">
        <w:t>-Formular --&gt; „Förderansuchen Zukunftsraum Gemeinde“</w:t>
      </w:r>
    </w:p>
    <w:p w:rsidR="000616B6" w:rsidRDefault="000616B6"/>
    <w:p w:rsidR="00586045" w:rsidRPr="00586045" w:rsidRDefault="00586045" w:rsidP="00586045">
      <w:r w:rsidRPr="00586045">
        <w:t>Folgende Beilagen müssen hochgeladen werden:</w:t>
      </w:r>
    </w:p>
    <w:p w:rsidR="00586045" w:rsidRPr="00586045" w:rsidRDefault="00586045" w:rsidP="00586045">
      <w:pPr>
        <w:pStyle w:val="Listenabsatz"/>
        <w:numPr>
          <w:ilvl w:val="0"/>
          <w:numId w:val="2"/>
        </w:numPr>
      </w:pPr>
      <w:r w:rsidRPr="00586045">
        <w:t>Beschluss der Gemeindevertretung zur Durchführung des ausgewählten Moduls</w:t>
      </w:r>
      <w:r>
        <w:t xml:space="preserve"> (bei einer Themenbeteiligung und beim Beteiligungsimpuls muss das Thema festgelegt werden)</w:t>
      </w:r>
    </w:p>
    <w:p w:rsidR="00586045" w:rsidRPr="00586045" w:rsidRDefault="00586045" w:rsidP="00586045">
      <w:pPr>
        <w:pStyle w:val="Listenabsatz"/>
        <w:numPr>
          <w:ilvl w:val="0"/>
          <w:numId w:val="2"/>
        </w:numPr>
      </w:pPr>
      <w:r w:rsidRPr="00586045">
        <w:t>Ausgefülltes Kurzk</w:t>
      </w:r>
      <w:r>
        <w:t>onzept für das jeweilige Modul</w:t>
      </w:r>
    </w:p>
    <w:p w:rsidR="00586045" w:rsidRPr="00586045" w:rsidRDefault="00586045" w:rsidP="00586045">
      <w:pPr>
        <w:pStyle w:val="Listenabsatz"/>
        <w:numPr>
          <w:ilvl w:val="0"/>
          <w:numId w:val="2"/>
        </w:numPr>
      </w:pPr>
      <w:r w:rsidRPr="00586045">
        <w:t>Angebot der Prozessbegleitung (ausgenommen Modul 5)</w:t>
      </w:r>
    </w:p>
    <w:p w:rsidR="00540057" w:rsidRDefault="00540057"/>
    <w:p w:rsidR="00586045" w:rsidRDefault="00586045" w:rsidP="00586045">
      <w:r>
        <w:t>Anmerkungen zur digitalen Fördereinreichung:</w:t>
      </w:r>
    </w:p>
    <w:p w:rsidR="00586045" w:rsidRDefault="00586045" w:rsidP="00586045">
      <w:pPr>
        <w:pStyle w:val="Listenabsatz"/>
        <w:numPr>
          <w:ilvl w:val="0"/>
          <w:numId w:val="3"/>
        </w:numPr>
        <w:spacing w:line="240" w:lineRule="auto"/>
        <w:contextualSpacing w:val="0"/>
      </w:pPr>
      <w:r>
        <w:t xml:space="preserve">Höhe der angesuchten </w:t>
      </w:r>
      <w:r w:rsidRPr="004C2ABB">
        <w:t>Förderung ge</w:t>
      </w:r>
      <w:r>
        <w:t>mäß Finanzkraft muss mit der Angabe im Kurzkonzept übereinstimmen</w:t>
      </w:r>
    </w:p>
    <w:p w:rsidR="00586045" w:rsidRDefault="00586045" w:rsidP="00586045">
      <w:pPr>
        <w:pStyle w:val="Listenabsatz"/>
        <w:numPr>
          <w:ilvl w:val="0"/>
          <w:numId w:val="3"/>
        </w:numPr>
        <w:spacing w:line="240" w:lineRule="auto"/>
        <w:contextualSpacing w:val="0"/>
      </w:pPr>
      <w:r>
        <w:t xml:space="preserve">Förderzeitraum bzw. Prozesszeitraum: </w:t>
      </w:r>
    </w:p>
    <w:p w:rsidR="00586045" w:rsidRDefault="00586045" w:rsidP="00586045">
      <w:pPr>
        <w:pStyle w:val="Listenabsatz"/>
        <w:spacing w:line="240" w:lineRule="auto"/>
        <w:contextualSpacing w:val="0"/>
      </w:pPr>
      <w:r>
        <w:t xml:space="preserve">Beginn ist der Tag der Einreichung. </w:t>
      </w:r>
    </w:p>
    <w:p w:rsidR="00586045" w:rsidRDefault="00586045" w:rsidP="00586045">
      <w:pPr>
        <w:pStyle w:val="Listenabsatz"/>
        <w:spacing w:line="240" w:lineRule="auto"/>
        <w:contextualSpacing w:val="0"/>
      </w:pPr>
      <w:r>
        <w:t>Für das Ende sollte ein guter Zeitpuffer nach dem Abs</w:t>
      </w:r>
      <w:r w:rsidR="007C73F3">
        <w:t>chluss eingeplant werden, min. drei</w:t>
      </w:r>
      <w:r>
        <w:t xml:space="preserve"> Monate</w:t>
      </w:r>
      <w:r w:rsidR="007C73F3">
        <w:t>.</w:t>
      </w:r>
    </w:p>
    <w:p w:rsidR="007C73F3" w:rsidRDefault="00586045" w:rsidP="00586045">
      <w:pPr>
        <w:pStyle w:val="Listenabsatz"/>
      </w:pPr>
      <w:r>
        <w:t xml:space="preserve">Wichtig: </w:t>
      </w:r>
      <w:r w:rsidR="007C73F3" w:rsidRPr="007C73F3">
        <w:t>Alle Leistungen und Rechnungen, die bei der Abrechnung geltend gemacht werden, müssen innerhalb des Prozesszeitraumes liegen.</w:t>
      </w:r>
    </w:p>
    <w:p w:rsidR="00586045" w:rsidRDefault="00586045" w:rsidP="00586045">
      <w:pPr>
        <w:pStyle w:val="Listenabsatz"/>
      </w:pPr>
      <w:bookmarkStart w:id="0" w:name="_GoBack"/>
      <w:bookmarkEnd w:id="0"/>
      <w:r>
        <w:t>Zeitraum muss mit der Angabe im Kurzkonzept übereinstimmen.</w:t>
      </w:r>
    </w:p>
    <w:p w:rsidR="00586045" w:rsidRDefault="00586045" w:rsidP="00586045">
      <w:pPr>
        <w:pStyle w:val="Listenabsatz"/>
        <w:numPr>
          <w:ilvl w:val="0"/>
          <w:numId w:val="3"/>
        </w:numPr>
        <w:spacing w:line="240" w:lineRule="auto"/>
        <w:contextualSpacing w:val="0"/>
      </w:pPr>
      <w:r>
        <w:t>Antragstellende Person soll mit der Ansprechperson aus dem Kurzkonzept übereinstimmen.</w:t>
      </w:r>
    </w:p>
    <w:p w:rsidR="00586045" w:rsidRPr="00586045" w:rsidRDefault="00586045" w:rsidP="00586045">
      <w:pPr>
        <w:pStyle w:val="Listenabsatz"/>
        <w:spacing w:line="240" w:lineRule="auto"/>
        <w:contextualSpacing w:val="0"/>
      </w:pPr>
      <w:r>
        <w:t xml:space="preserve">Sollte ein eingereichtes Angebot der Prozessbegleitung </w:t>
      </w:r>
      <w:r w:rsidRPr="00586045">
        <w:t xml:space="preserve">unter den max. nachzuweisenden Kosten lt. Förderrichtlinie liegen, können zusätzlich zu den Kosten für die Prozessbegleitung weitere förderfähige Kosten angeben (siehe S. 15 der Förderrichtlinie), z.B. Druckkosten für prozessbegleitende Öffentlichkeitsarbeit, Catering (max. 5% der förderfähigen Kosten) oder ähnliches. Entsprechende Ausgaben werden bei Vorlage einer Rechnung ebenfalls gefördert. </w:t>
      </w:r>
    </w:p>
    <w:p w:rsidR="00586045" w:rsidRDefault="00586045" w:rsidP="00586045">
      <w:pPr>
        <w:pStyle w:val="Listenabsatz"/>
        <w:numPr>
          <w:ilvl w:val="0"/>
          <w:numId w:val="3"/>
        </w:numPr>
        <w:spacing w:line="240" w:lineRule="auto"/>
        <w:contextualSpacing w:val="0"/>
      </w:pPr>
      <w:r>
        <w:t>Wenn im Vorfeld nur ein Angebot eingeholt wurde, bitte in den Anmerkungen eine kurze Begründung angeben.</w:t>
      </w:r>
    </w:p>
    <w:p w:rsidR="00540057" w:rsidRDefault="00540057"/>
    <w:sectPr w:rsidR="0054005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352F"/>
    <w:multiLevelType w:val="hybridMultilevel"/>
    <w:tmpl w:val="19AE83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8357818"/>
    <w:multiLevelType w:val="multilevel"/>
    <w:tmpl w:val="EEDE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2245DF"/>
    <w:multiLevelType w:val="hybridMultilevel"/>
    <w:tmpl w:val="6E38ED6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057"/>
    <w:rsid w:val="000616B6"/>
    <w:rsid w:val="0009012C"/>
    <w:rsid w:val="001E06B5"/>
    <w:rsid w:val="002C6ED7"/>
    <w:rsid w:val="00362C9C"/>
    <w:rsid w:val="004210BA"/>
    <w:rsid w:val="00540057"/>
    <w:rsid w:val="00586045"/>
    <w:rsid w:val="005E3B66"/>
    <w:rsid w:val="006A0A20"/>
    <w:rsid w:val="00724C04"/>
    <w:rsid w:val="007C73F3"/>
    <w:rsid w:val="008112CC"/>
    <w:rsid w:val="00815537"/>
    <w:rsid w:val="00B30394"/>
    <w:rsid w:val="00B52598"/>
    <w:rsid w:val="00C23A68"/>
    <w:rsid w:val="00E2089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EC67B"/>
  <w15:chartTrackingRefBased/>
  <w15:docId w15:val="{30F70FB4-73A6-4AAF-BAAC-886C3D03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C6ED7"/>
    <w:pPr>
      <w:spacing w:after="0" w:line="260" w:lineRule="atLeast"/>
    </w:pPr>
    <w:rPr>
      <w:rFonts w:ascii="Trebuchet MS" w:hAnsi="Trebuchet MS"/>
    </w:rPr>
  </w:style>
  <w:style w:type="paragraph" w:styleId="berschrift1">
    <w:name w:val="heading 1"/>
    <w:basedOn w:val="Standard"/>
    <w:next w:val="Standard"/>
    <w:link w:val="berschrift1Zchn"/>
    <w:uiPriority w:val="9"/>
    <w:qFormat/>
    <w:rsid w:val="002C6ED7"/>
    <w:pPr>
      <w:keepNext/>
      <w:keepLines/>
      <w:spacing w:before="240"/>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724C04"/>
    <w:pPr>
      <w:keepNext/>
      <w:keepLines/>
      <w:spacing w:before="40"/>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724C04"/>
    <w:pPr>
      <w:keepNext/>
      <w:keepLines/>
      <w:spacing w:before="40"/>
      <w:outlineLvl w:val="2"/>
    </w:pPr>
    <w:rPr>
      <w:rFonts w:eastAsiaTheme="majorEastAsia"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C6ED7"/>
    <w:rPr>
      <w:rFonts w:ascii="Trebuchet MS" w:eastAsiaTheme="majorEastAsia" w:hAnsi="Trebuchet MS"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724C04"/>
    <w:rPr>
      <w:rFonts w:ascii="Trebuchet MS" w:eastAsiaTheme="majorEastAsia" w:hAnsi="Trebuchet MS"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724C04"/>
    <w:rPr>
      <w:rFonts w:ascii="Trebuchet MS" w:eastAsiaTheme="majorEastAsia" w:hAnsi="Trebuchet MS" w:cstheme="majorBidi"/>
      <w:color w:val="1F4D78" w:themeColor="accent1" w:themeShade="7F"/>
      <w:sz w:val="24"/>
      <w:szCs w:val="24"/>
    </w:rPr>
  </w:style>
  <w:style w:type="paragraph" w:styleId="Titel">
    <w:name w:val="Title"/>
    <w:basedOn w:val="Standard"/>
    <w:next w:val="Standard"/>
    <w:link w:val="TitelZchn"/>
    <w:uiPriority w:val="10"/>
    <w:qFormat/>
    <w:rsid w:val="00724C04"/>
    <w:pPr>
      <w:spacing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24C04"/>
    <w:rPr>
      <w:rFonts w:ascii="Trebuchet MS" w:eastAsiaTheme="majorEastAsia" w:hAnsi="Trebuchet MS" w:cstheme="majorBidi"/>
      <w:spacing w:val="-10"/>
      <w:kern w:val="28"/>
      <w:sz w:val="56"/>
      <w:szCs w:val="56"/>
    </w:rPr>
  </w:style>
  <w:style w:type="paragraph" w:styleId="Untertitel">
    <w:name w:val="Subtitle"/>
    <w:basedOn w:val="Standard"/>
    <w:next w:val="Standard"/>
    <w:link w:val="UntertitelZchn"/>
    <w:uiPriority w:val="11"/>
    <w:qFormat/>
    <w:rsid w:val="00724C04"/>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724C04"/>
    <w:rPr>
      <w:rFonts w:ascii="Trebuchet MS" w:eastAsiaTheme="minorEastAsia" w:hAnsi="Trebuchet MS"/>
      <w:color w:val="5A5A5A" w:themeColor="text1" w:themeTint="A5"/>
      <w:spacing w:val="15"/>
    </w:rPr>
  </w:style>
  <w:style w:type="character" w:styleId="Hyperlink">
    <w:name w:val="Hyperlink"/>
    <w:basedOn w:val="Absatz-Standardschriftart"/>
    <w:uiPriority w:val="99"/>
    <w:unhideWhenUsed/>
    <w:rsid w:val="00540057"/>
    <w:rPr>
      <w:color w:val="467886"/>
      <w:u w:val="single"/>
    </w:rPr>
  </w:style>
  <w:style w:type="paragraph" w:styleId="Sprechblasentext">
    <w:name w:val="Balloon Text"/>
    <w:basedOn w:val="Standard"/>
    <w:link w:val="SprechblasentextZchn"/>
    <w:uiPriority w:val="99"/>
    <w:semiHidden/>
    <w:unhideWhenUsed/>
    <w:rsid w:val="00C23A6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23A68"/>
    <w:rPr>
      <w:rFonts w:ascii="Segoe UI" w:hAnsi="Segoe UI" w:cs="Segoe UI"/>
      <w:sz w:val="18"/>
      <w:szCs w:val="18"/>
    </w:rPr>
  </w:style>
  <w:style w:type="paragraph" w:styleId="StandardWeb">
    <w:name w:val="Normal (Web)"/>
    <w:basedOn w:val="Standard"/>
    <w:uiPriority w:val="99"/>
    <w:semiHidden/>
    <w:unhideWhenUsed/>
    <w:rsid w:val="00C23A68"/>
    <w:pPr>
      <w:spacing w:before="100" w:beforeAutospacing="1" w:after="100" w:afterAutospacing="1" w:line="240" w:lineRule="auto"/>
    </w:pPr>
    <w:rPr>
      <w:rFonts w:ascii="Times New Roman" w:hAnsi="Times New Roman" w:cs="Times New Roman"/>
      <w:sz w:val="24"/>
      <w:szCs w:val="24"/>
      <w:lang w:eastAsia="de-AT"/>
    </w:rPr>
  </w:style>
  <w:style w:type="character" w:styleId="Fett">
    <w:name w:val="Strong"/>
    <w:basedOn w:val="Absatz-Standardschriftart"/>
    <w:uiPriority w:val="22"/>
    <w:qFormat/>
    <w:rsid w:val="000616B6"/>
    <w:rPr>
      <w:b/>
      <w:bCs/>
    </w:rPr>
  </w:style>
  <w:style w:type="paragraph" w:styleId="Listenabsatz">
    <w:name w:val="List Paragraph"/>
    <w:basedOn w:val="Standard"/>
    <w:uiPriority w:val="34"/>
    <w:qFormat/>
    <w:rsid w:val="005860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338977">
      <w:bodyDiv w:val="1"/>
      <w:marLeft w:val="0"/>
      <w:marRight w:val="0"/>
      <w:marTop w:val="0"/>
      <w:marBottom w:val="0"/>
      <w:divBdr>
        <w:top w:val="none" w:sz="0" w:space="0" w:color="auto"/>
        <w:left w:val="none" w:sz="0" w:space="0" w:color="auto"/>
        <w:bottom w:val="none" w:sz="0" w:space="0" w:color="auto"/>
        <w:right w:val="none" w:sz="0" w:space="0" w:color="auto"/>
      </w:divBdr>
      <w:divsChild>
        <w:div w:id="2080907151">
          <w:marLeft w:val="0"/>
          <w:marRight w:val="0"/>
          <w:marTop w:val="0"/>
          <w:marBottom w:val="0"/>
          <w:divBdr>
            <w:top w:val="none" w:sz="0" w:space="0" w:color="auto"/>
            <w:left w:val="none" w:sz="0" w:space="0" w:color="auto"/>
            <w:bottom w:val="none" w:sz="0" w:space="0" w:color="auto"/>
            <w:right w:val="none" w:sz="0" w:space="0" w:color="auto"/>
          </w:divBdr>
        </w:div>
        <w:div w:id="885919602">
          <w:marLeft w:val="0"/>
          <w:marRight w:val="0"/>
          <w:marTop w:val="0"/>
          <w:marBottom w:val="0"/>
          <w:divBdr>
            <w:top w:val="none" w:sz="0" w:space="0" w:color="auto"/>
            <w:left w:val="none" w:sz="0" w:space="0" w:color="auto"/>
            <w:bottom w:val="none" w:sz="0" w:space="0" w:color="auto"/>
            <w:right w:val="none" w:sz="0" w:space="0" w:color="auto"/>
          </w:divBdr>
        </w:div>
      </w:divsChild>
    </w:div>
    <w:div w:id="356926933">
      <w:bodyDiv w:val="1"/>
      <w:marLeft w:val="0"/>
      <w:marRight w:val="0"/>
      <w:marTop w:val="0"/>
      <w:marBottom w:val="0"/>
      <w:divBdr>
        <w:top w:val="none" w:sz="0" w:space="0" w:color="auto"/>
        <w:left w:val="none" w:sz="0" w:space="0" w:color="auto"/>
        <w:bottom w:val="none" w:sz="0" w:space="0" w:color="auto"/>
        <w:right w:val="none" w:sz="0" w:space="0" w:color="auto"/>
      </w:divBdr>
    </w:div>
    <w:div w:id="785807493">
      <w:bodyDiv w:val="1"/>
      <w:marLeft w:val="0"/>
      <w:marRight w:val="0"/>
      <w:marTop w:val="0"/>
      <w:marBottom w:val="0"/>
      <w:divBdr>
        <w:top w:val="none" w:sz="0" w:space="0" w:color="auto"/>
        <w:left w:val="none" w:sz="0" w:space="0" w:color="auto"/>
        <w:bottom w:val="none" w:sz="0" w:space="0" w:color="auto"/>
        <w:right w:val="none" w:sz="0" w:space="0" w:color="auto"/>
      </w:divBdr>
      <w:divsChild>
        <w:div w:id="1570652738">
          <w:marLeft w:val="0"/>
          <w:marRight w:val="0"/>
          <w:marTop w:val="0"/>
          <w:marBottom w:val="0"/>
          <w:divBdr>
            <w:top w:val="none" w:sz="0" w:space="0" w:color="auto"/>
            <w:left w:val="none" w:sz="0" w:space="0" w:color="auto"/>
            <w:bottom w:val="none" w:sz="0" w:space="0" w:color="auto"/>
            <w:right w:val="none" w:sz="0" w:space="0" w:color="auto"/>
          </w:divBdr>
          <w:divsChild>
            <w:div w:id="146750644">
              <w:marLeft w:val="0"/>
              <w:marRight w:val="0"/>
              <w:marTop w:val="0"/>
              <w:marBottom w:val="0"/>
              <w:divBdr>
                <w:top w:val="none" w:sz="0" w:space="0" w:color="auto"/>
                <w:left w:val="none" w:sz="0" w:space="0" w:color="auto"/>
                <w:bottom w:val="none" w:sz="0" w:space="0" w:color="auto"/>
                <w:right w:val="none" w:sz="0" w:space="0" w:color="auto"/>
              </w:divBdr>
            </w:div>
          </w:divsChild>
        </w:div>
        <w:div w:id="2028100168">
          <w:marLeft w:val="0"/>
          <w:marRight w:val="0"/>
          <w:marTop w:val="0"/>
          <w:marBottom w:val="0"/>
          <w:divBdr>
            <w:top w:val="none" w:sz="0" w:space="0" w:color="auto"/>
            <w:left w:val="none" w:sz="0" w:space="0" w:color="auto"/>
            <w:bottom w:val="none" w:sz="0" w:space="0" w:color="auto"/>
            <w:right w:val="none" w:sz="0" w:space="0" w:color="auto"/>
          </w:divBdr>
        </w:div>
      </w:divsChild>
    </w:div>
    <w:div w:id="1356269483">
      <w:bodyDiv w:val="1"/>
      <w:marLeft w:val="0"/>
      <w:marRight w:val="0"/>
      <w:marTop w:val="0"/>
      <w:marBottom w:val="0"/>
      <w:divBdr>
        <w:top w:val="none" w:sz="0" w:space="0" w:color="auto"/>
        <w:left w:val="none" w:sz="0" w:space="0" w:color="auto"/>
        <w:bottom w:val="none" w:sz="0" w:space="0" w:color="auto"/>
        <w:right w:val="none" w:sz="0" w:space="0" w:color="auto"/>
      </w:divBdr>
    </w:div>
    <w:div w:id="183588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ommunalnet.at"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47CFB47CA983F4BAC7F2816ADF93E37" ma:contentTypeVersion="1" ma:contentTypeDescription="Ein neues Dokument erstellen." ma:contentTypeScope="" ma:versionID="ea883e839cc7421031f30a8e5e2344b6">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c8db655be16b2632b9fd10af9b9c3c6a"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kation xmlns="3ea499ce-4cdb-4ab8-9eb4-4223893901be">false</Publikat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901843-0E6E-436D-BB45-0C03A53555E3}"/>
</file>

<file path=customXml/itemProps2.xml><?xml version="1.0" encoding="utf-8"?>
<ds:datastoreItem xmlns:ds="http://schemas.openxmlformats.org/officeDocument/2006/customXml" ds:itemID="{A77279E4-4744-4766-83E8-ECBDA858851B}"/>
</file>

<file path=customXml/itemProps3.xml><?xml version="1.0" encoding="utf-8"?>
<ds:datastoreItem xmlns:ds="http://schemas.openxmlformats.org/officeDocument/2006/customXml" ds:itemID="{922D63A7-DAFC-4922-8142-EC5D7394EC79}"/>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1520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Brucker Anja</dc:creator>
  <cp:keywords/>
  <dc:description/>
  <cp:lastModifiedBy>Katzlinger Veronika</cp:lastModifiedBy>
  <cp:revision>7</cp:revision>
  <cp:lastPrinted>2025-02-05T12:00:00Z</cp:lastPrinted>
  <dcterms:created xsi:type="dcterms:W3CDTF">2025-02-17T12:15:00Z</dcterms:created>
  <dcterms:modified xsi:type="dcterms:W3CDTF">2025-02-18T13:20:00Z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0x010100247CFB47CA983F4BAC7F2816ADF93E37</vt:lpwstr>
  </property>
</Properties>
</file>