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12"/>
          <w:szCs w:val="12"/>
        </w:rPr>
      </w:pPr>
    </w:p>
    <w:p>
      <w:pPr>
        <w:rPr>
          <w:b/>
          <w:sz w:val="28"/>
          <w:szCs w:val="28"/>
        </w:rPr>
      </w:pPr>
      <w:r>
        <w:rPr>
          <w:b/>
          <w:sz w:val="28"/>
          <w:szCs w:val="28"/>
        </w:rPr>
        <w:t xml:space="preserve">Fragebogen zum beruflichen Einsatz von schwangeren Lehrerinnen </w:t>
      </w:r>
    </w:p>
    <w:p>
      <w:pPr>
        <w:rPr>
          <w:sz w:val="24"/>
          <w:szCs w:val="24"/>
        </w:rPr>
      </w:pPr>
      <w:r>
        <w:rPr>
          <w:sz w:val="24"/>
          <w:szCs w:val="24"/>
        </w:rPr>
        <w:t>(bitte per EDV ausfüllen und diese Version weitermailen)</w:t>
      </w:r>
    </w:p>
    <w:p/>
    <w:p>
      <w:r>
        <w:t xml:space="preserve">Sehr geehrte Schulleiterin, sehr geehrter Schulleiter! </w:t>
      </w:r>
    </w:p>
    <w:p/>
    <w:p>
      <w:r>
        <w:t xml:space="preserve">Der AMD Salzburg hat eine </w:t>
      </w:r>
      <w:r>
        <w:rPr>
          <w:b/>
        </w:rPr>
        <w:t>Schwangerschaftsmeldung</w:t>
      </w:r>
      <w:r>
        <w:t xml:space="preserve"> für Frau </w:t>
      </w:r>
      <w:r>
        <w:fldChar w:fldCharType="begin">
          <w:ffData>
            <w:name w:val="Text2"/>
            <w:enabled/>
            <w:calcOnExit w:val="0"/>
            <w:textInput/>
          </w:ffData>
        </w:fldChar>
      </w:r>
      <w:bookmarkStart w:id="0" w:name="Text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 xml:space="preserve"> an Ihrer Schule erhalten. </w:t>
      </w:r>
    </w:p>
    <w:p>
      <w:r>
        <w:t xml:space="preserve">Bitte geben Sie noch einige wichtige Informationen über den beruflichen Umgang mit Kindern der schwangeren Lehrkraft </w:t>
      </w:r>
      <w:r>
        <w:rPr>
          <w:b/>
          <w:sz w:val="24"/>
          <w:szCs w:val="24"/>
        </w:rPr>
        <w:t>in deren Klasse</w:t>
      </w:r>
      <w:r>
        <w:t xml:space="preserve"> bekannt. </w:t>
      </w:r>
    </w:p>
    <w:p>
      <w:pPr>
        <w:tabs>
          <w:tab w:val="left" w:pos="7088"/>
        </w:tabs>
      </w:pPr>
    </w:p>
    <w:p>
      <w:pPr>
        <w:tabs>
          <w:tab w:val="left" w:pos="7088"/>
        </w:tabs>
      </w:pPr>
      <w:r>
        <w:rPr>
          <w:b/>
        </w:rPr>
        <w:t>Besteht beruflicher Umgang mit aggressiven Kindern gegen die Lehrerin?</w:t>
      </w:r>
      <w:r>
        <w:t xml:space="preserve"> </w:t>
      </w:r>
      <w:r>
        <w:tab/>
        <w:t xml:space="preserve">ja </w:t>
      </w:r>
      <w:r>
        <w:fldChar w:fldCharType="begin">
          <w:ffData>
            <w:name w:val="Kontrollkästchen1"/>
            <w:enabled/>
            <w:calcOnExit w:val="0"/>
            <w:checkBox>
              <w:sizeAuto/>
              <w:default w:val="0"/>
            </w:checkBox>
          </w:ffData>
        </w:fldChar>
      </w:r>
      <w:bookmarkStart w:id="2" w:name="Kontrollkästchen1"/>
      <w:r>
        <w:instrText xml:space="preserve"> FORMCHECKBOX </w:instrText>
      </w:r>
      <w:r>
        <w:fldChar w:fldCharType="separate"/>
      </w:r>
      <w:r>
        <w:fldChar w:fldCharType="end"/>
      </w:r>
      <w:bookmarkEnd w:id="2"/>
      <w:r>
        <w:t xml:space="preserve"> nein </w:t>
      </w:r>
      <w:r>
        <w:fldChar w:fldCharType="begin">
          <w:ffData>
            <w:name w:val="Kontrollkästchen2"/>
            <w:enabled/>
            <w:calcOnExit w:val="0"/>
            <w:checkBox>
              <w:sizeAuto/>
              <w:default w:val="0"/>
            </w:checkBox>
          </w:ffData>
        </w:fldChar>
      </w:r>
      <w:bookmarkStart w:id="3" w:name="Kontrollkästchen2"/>
      <w:r>
        <w:instrText xml:space="preserve"> FORMCHECKBOX </w:instrText>
      </w:r>
      <w:r>
        <w:fldChar w:fldCharType="separate"/>
      </w:r>
      <w:r>
        <w:fldChar w:fldCharType="end"/>
      </w:r>
      <w:bookmarkEnd w:id="3"/>
    </w:p>
    <w:p/>
    <w:p>
      <w:pPr>
        <w:rPr>
          <w:b/>
        </w:rPr>
      </w:pPr>
      <w:r>
        <w:rPr>
          <w:b/>
        </w:rPr>
        <w:t xml:space="preserve">Welche Art sind die Aggressionen gegen die Schwangere? </w:t>
      </w:r>
    </w:p>
    <w:p>
      <w:r>
        <w:t xml:space="preserve">(Z.B. spucken, beißen treten)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p/>
    <w:p>
      <w:r>
        <w:rPr>
          <w:b/>
        </w:rPr>
        <w:t>Besteht enger Körperkontakt mit den Kindern?</w:t>
      </w:r>
      <w:r>
        <w:t xml:space="preserve">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
      <w:pPr>
        <w:rPr>
          <w:b/>
        </w:rPr>
      </w:pPr>
      <w:r>
        <w:rPr>
          <w:b/>
        </w:rPr>
        <w:t xml:space="preserve">Wenn ja, werden auch Tätigkeiten durchgeführt wie </w:t>
      </w:r>
    </w:p>
    <w:p>
      <w:pPr>
        <w:pStyle w:val="Listenabsatz"/>
        <w:numPr>
          <w:ilvl w:val="0"/>
          <w:numId w:val="6"/>
        </w:numPr>
        <w:tabs>
          <w:tab w:val="left" w:pos="3544"/>
        </w:tabs>
      </w:pPr>
      <w:r>
        <w:rPr>
          <w:b/>
        </w:rPr>
        <w:t>Essen reichen</w:t>
      </w:r>
      <w:r>
        <w:tab/>
        <w:t xml:space="preserve">ja </w:t>
      </w:r>
      <w:r>
        <w:fldChar w:fldCharType="begin">
          <w:ffData>
            <w:name w:val="Kontrollkästchen3"/>
            <w:enabled/>
            <w:calcOnExit w:val="0"/>
            <w:checkBox>
              <w:sizeAuto/>
              <w:default w:val="0"/>
            </w:checkBox>
          </w:ffData>
        </w:fldChar>
      </w:r>
      <w:bookmarkStart w:id="6" w:name="Kontrollkästchen3"/>
      <w:r>
        <w:instrText xml:space="preserve"> FORMCHECKBOX </w:instrText>
      </w:r>
      <w:r>
        <w:fldChar w:fldCharType="separate"/>
      </w:r>
      <w:r>
        <w:fldChar w:fldCharType="end"/>
      </w:r>
      <w:bookmarkEnd w:id="6"/>
      <w:r>
        <w:t xml:space="preserve"> nein </w:t>
      </w:r>
      <w:r>
        <w:fldChar w:fldCharType="begin">
          <w:ffData>
            <w:name w:val="Kontrollkästchen4"/>
            <w:enabled/>
            <w:calcOnExit w:val="0"/>
            <w:checkBox>
              <w:sizeAuto/>
              <w:default w:val="0"/>
            </w:checkBox>
          </w:ffData>
        </w:fldChar>
      </w:r>
      <w:bookmarkStart w:id="7" w:name="Kontrollkästchen4"/>
      <w:r>
        <w:instrText xml:space="preserve"> FORMCHECKBOX </w:instrText>
      </w:r>
      <w:r>
        <w:fldChar w:fldCharType="separate"/>
      </w:r>
      <w:r>
        <w:fldChar w:fldCharType="end"/>
      </w:r>
      <w:bookmarkEnd w:id="7"/>
    </w:p>
    <w:p>
      <w:pPr>
        <w:pStyle w:val="Listenabsatz"/>
        <w:numPr>
          <w:ilvl w:val="0"/>
          <w:numId w:val="6"/>
        </w:numPr>
        <w:tabs>
          <w:tab w:val="left" w:pos="3542"/>
        </w:tabs>
      </w:pPr>
      <w:r>
        <w:rPr>
          <w:b/>
        </w:rPr>
        <w:t>Kontakt mit Blut</w:t>
      </w:r>
      <w:r>
        <w:t xml:space="preserve"> </w:t>
      </w:r>
      <w:r>
        <w:tab/>
        <w:t xml:space="preserve">ja </w:t>
      </w: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 xml:space="preserve"> nein </w:t>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p>
      <w:pPr>
        <w:pStyle w:val="Listenabsatz"/>
        <w:numPr>
          <w:ilvl w:val="0"/>
          <w:numId w:val="6"/>
        </w:numPr>
        <w:tabs>
          <w:tab w:val="left" w:pos="3542"/>
        </w:tabs>
      </w:pPr>
      <w:r>
        <w:rPr>
          <w:b/>
        </w:rPr>
        <w:t>Kontakt mit Urin und Kot</w:t>
      </w:r>
      <w:r>
        <w:t xml:space="preserve"> </w:t>
      </w:r>
      <w:r>
        <w:tab/>
        <w:t xml:space="preserve">ja </w:t>
      </w: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 xml:space="preserve"> nein </w:t>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p>
      <w:pPr>
        <w:pStyle w:val="Listenabsatz"/>
        <w:numPr>
          <w:ilvl w:val="0"/>
          <w:numId w:val="6"/>
        </w:numPr>
        <w:tabs>
          <w:tab w:val="left" w:pos="3542"/>
        </w:tabs>
      </w:pPr>
      <w:r>
        <w:rPr>
          <w:b/>
        </w:rPr>
        <w:t xml:space="preserve">Kontakt mit Speichelfluss </w:t>
      </w:r>
      <w:r>
        <w:tab/>
        <w:t xml:space="preserve">ja </w:t>
      </w: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 xml:space="preserve"> nein </w:t>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p>
      <w:pPr>
        <w:tabs>
          <w:tab w:val="left" w:pos="7088"/>
        </w:tabs>
      </w:pPr>
    </w:p>
    <w:p>
      <w:pPr>
        <w:tabs>
          <w:tab w:val="left" w:pos="7088"/>
        </w:tabs>
      </w:pPr>
    </w:p>
    <w:p>
      <w:pPr>
        <w:tabs>
          <w:tab w:val="left" w:pos="7088"/>
        </w:tabs>
        <w:rPr>
          <w:b/>
        </w:rPr>
      </w:pPr>
      <w:r>
        <w:rPr>
          <w:b/>
        </w:rPr>
        <w:t xml:space="preserve">In welchem Alter sind die Kinder, mit denen die Lehrerin beruflichen Umgang hat? </w:t>
      </w:r>
    </w:p>
    <w:p>
      <w:pPr>
        <w:tabs>
          <w:tab w:val="left" w:pos="7088"/>
        </w:tabs>
      </w:pPr>
      <w:r>
        <w:t xml:space="preserve">von </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bis </w:t>
      </w: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Jahren </w:t>
      </w:r>
    </w:p>
    <w:p>
      <w:pPr>
        <w:tabs>
          <w:tab w:val="left" w:pos="7088"/>
        </w:tabs>
      </w:pPr>
    </w:p>
    <w:p>
      <w:pPr>
        <w:tabs>
          <w:tab w:val="left" w:pos="7088"/>
        </w:tabs>
      </w:pPr>
    </w:p>
    <w:p>
      <w:pPr>
        <w:tabs>
          <w:tab w:val="left" w:pos="7088"/>
        </w:tabs>
        <w:rPr>
          <w:b/>
        </w:rPr>
      </w:pPr>
      <w:r>
        <w:rPr>
          <w:b/>
        </w:rPr>
        <w:t xml:space="preserve">Sind Ihnen Erkrankungen wie Röteln, Masern, Mumps, Windpocken, Zytomegalie, Ringelröteln, </w:t>
      </w:r>
    </w:p>
    <w:p>
      <w:pPr>
        <w:tabs>
          <w:tab w:val="left" w:pos="7088"/>
        </w:tabs>
        <w:rPr>
          <w:b/>
        </w:rPr>
      </w:pPr>
      <w:r>
        <w:rPr>
          <w:b/>
        </w:rPr>
        <w:t xml:space="preserve">Hepatitis A, Hepatitis B, Scharlach, Keuchhusten oder (echter) Grippe an der Schule bekannt? </w:t>
      </w:r>
    </w:p>
    <w:p>
      <w:pPr>
        <w:tabs>
          <w:tab w:val="left" w:pos="7088"/>
        </w:tabs>
      </w:pPr>
      <w:r>
        <w:t xml:space="preserve">Welche? </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tabs>
          <w:tab w:val="left" w:pos="7088"/>
        </w:tabs>
      </w:pPr>
    </w:p>
    <w:p>
      <w:pPr>
        <w:tabs>
          <w:tab w:val="left" w:pos="7088"/>
        </w:tabs>
        <w:rPr>
          <w:b/>
        </w:rPr>
      </w:pPr>
      <w:r>
        <w:rPr>
          <w:b/>
        </w:rPr>
        <w:t xml:space="preserve">Vielen Dank! Für Ihre Fragen stehen wir Ihnen gerne zur Verfügung. </w:t>
      </w:r>
    </w:p>
    <w:p>
      <w:pPr>
        <w:tabs>
          <w:tab w:val="left" w:pos="7088"/>
        </w:tabs>
      </w:pPr>
    </w:p>
    <w:p>
      <w:pPr>
        <w:tabs>
          <w:tab w:val="left" w:pos="7088"/>
        </w:tabs>
      </w:pPr>
    </w:p>
    <w:p>
      <w:pPr>
        <w:tabs>
          <w:tab w:val="left" w:pos="7088"/>
        </w:tabs>
      </w:pPr>
      <w:r>
        <w:rPr>
          <w:b/>
        </w:rPr>
        <w:t>Bitte um Übermittlung des Fragebogens</w:t>
      </w:r>
      <w:r>
        <w:t xml:space="preserve"> an den </w:t>
      </w:r>
    </w:p>
    <w:p>
      <w:pPr>
        <w:tabs>
          <w:tab w:val="left" w:pos="7088"/>
        </w:tabs>
      </w:pPr>
      <w:r>
        <w:t xml:space="preserve">AMD Salzburg, Zentrum für gesundes Arbeiten, 5020 Salzburg, Elisabethstraße 2: </w:t>
      </w:r>
      <w:hyperlink r:id="rId9" w:history="1">
        <w:r>
          <w:rPr>
            <w:rStyle w:val="Hyperlink"/>
            <w:sz w:val="24"/>
            <w:szCs w:val="24"/>
          </w:rPr>
          <w:t>ael@amd-sbg.at</w:t>
        </w:r>
      </w:hyperlink>
    </w:p>
    <w:p>
      <w:pPr>
        <w:tabs>
          <w:tab w:val="left" w:pos="7088"/>
        </w:tabs>
      </w:pPr>
    </w:p>
    <w:p>
      <w:pPr>
        <w:tabs>
          <w:tab w:val="left" w:pos="7088"/>
        </w:tabs>
      </w:pPr>
    </w:p>
    <w:tbl>
      <w:tblPr>
        <w:tblStyle w:val="Tabellenraster"/>
        <w:tblW w:w="0" w:type="auto"/>
        <w:tblLook w:val="04A0" w:firstRow="1" w:lastRow="0" w:firstColumn="1" w:lastColumn="0" w:noHBand="0" w:noVBand="1"/>
      </w:tblPr>
      <w:tblGrid>
        <w:gridCol w:w="5778"/>
        <w:gridCol w:w="551"/>
        <w:gridCol w:w="3165"/>
      </w:tblGrid>
      <w:tr>
        <w:tc>
          <w:tcPr>
            <w:tcW w:w="5778" w:type="dxa"/>
            <w:tcBorders>
              <w:top w:val="nil"/>
              <w:left w:val="nil"/>
              <w:right w:val="nil"/>
            </w:tcBorders>
          </w:tcPr>
          <w:p>
            <w:pPr>
              <w:tabs>
                <w:tab w:val="left" w:pos="7088"/>
              </w:tabs>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51" w:type="dxa"/>
            <w:tcBorders>
              <w:top w:val="nil"/>
              <w:left w:val="nil"/>
              <w:bottom w:val="nil"/>
              <w:right w:val="nil"/>
            </w:tcBorders>
          </w:tcPr>
          <w:p>
            <w:pPr>
              <w:tabs>
                <w:tab w:val="left" w:pos="7088"/>
              </w:tabs>
            </w:pPr>
          </w:p>
        </w:tc>
        <w:tc>
          <w:tcPr>
            <w:tcW w:w="3165" w:type="dxa"/>
            <w:tcBorders>
              <w:top w:val="nil"/>
              <w:left w:val="nil"/>
              <w:right w:val="nil"/>
            </w:tcBorders>
          </w:tcPr>
          <w:p>
            <w:pPr>
              <w:tabs>
                <w:tab w:val="left" w:pos="7088"/>
              </w:tabs>
              <w:jc w:val="center"/>
            </w:pPr>
            <w:r>
              <w:fldChar w:fldCharType="begin">
                <w:ffData>
                  <w:name w:val="Text12"/>
                  <w:enabled/>
                  <w:calcOnExit w:val="0"/>
                  <w:textInput/>
                </w:ffData>
              </w:fldChar>
            </w:r>
            <w:r>
              <w:instrText xml:space="preserve"> </w:instrText>
            </w:r>
            <w:bookmarkStart w:id="12"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tc>
          <w:tcPr>
            <w:tcW w:w="5778" w:type="dxa"/>
            <w:tcBorders>
              <w:left w:val="nil"/>
              <w:bottom w:val="nil"/>
              <w:right w:val="nil"/>
            </w:tcBorders>
          </w:tcPr>
          <w:p>
            <w:pPr>
              <w:tabs>
                <w:tab w:val="left" w:pos="7088"/>
              </w:tabs>
              <w:jc w:val="center"/>
            </w:pPr>
            <w:r>
              <w:t>Name Schulleitung</w:t>
            </w:r>
          </w:p>
        </w:tc>
        <w:tc>
          <w:tcPr>
            <w:tcW w:w="551" w:type="dxa"/>
            <w:tcBorders>
              <w:top w:val="nil"/>
              <w:left w:val="nil"/>
              <w:bottom w:val="nil"/>
              <w:right w:val="nil"/>
            </w:tcBorders>
          </w:tcPr>
          <w:p>
            <w:pPr>
              <w:tabs>
                <w:tab w:val="left" w:pos="7088"/>
              </w:tabs>
            </w:pPr>
          </w:p>
        </w:tc>
        <w:tc>
          <w:tcPr>
            <w:tcW w:w="3165" w:type="dxa"/>
            <w:tcBorders>
              <w:left w:val="nil"/>
              <w:bottom w:val="nil"/>
              <w:right w:val="nil"/>
            </w:tcBorders>
          </w:tcPr>
          <w:p>
            <w:pPr>
              <w:tabs>
                <w:tab w:val="left" w:pos="7088"/>
              </w:tabs>
              <w:jc w:val="center"/>
            </w:pPr>
            <w:r>
              <w:t>Datum</w:t>
            </w:r>
          </w:p>
        </w:tc>
      </w:tr>
    </w:tbl>
    <w:p>
      <w:pPr>
        <w:tabs>
          <w:tab w:val="left" w:pos="7088"/>
        </w:tabs>
      </w:pPr>
    </w:p>
    <w:tbl>
      <w:tblPr>
        <w:tblStyle w:val="Tabellenraster"/>
        <w:tblW w:w="0" w:type="auto"/>
        <w:tblLook w:val="04A0" w:firstRow="1" w:lastRow="0" w:firstColumn="1" w:lastColumn="0" w:noHBand="0" w:noVBand="1"/>
      </w:tblPr>
      <w:tblGrid>
        <w:gridCol w:w="5778"/>
        <w:gridCol w:w="551"/>
        <w:gridCol w:w="3165"/>
      </w:tblGrid>
      <w:tr>
        <w:tc>
          <w:tcPr>
            <w:tcW w:w="5778" w:type="dxa"/>
            <w:tcBorders>
              <w:top w:val="nil"/>
              <w:left w:val="nil"/>
              <w:right w:val="nil"/>
            </w:tcBorders>
          </w:tcPr>
          <w:p>
            <w:pPr>
              <w:tabs>
                <w:tab w:val="left" w:pos="7088"/>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 w:type="dxa"/>
            <w:tcBorders>
              <w:top w:val="nil"/>
              <w:left w:val="nil"/>
              <w:bottom w:val="nil"/>
              <w:right w:val="nil"/>
            </w:tcBorders>
          </w:tcPr>
          <w:p>
            <w:pPr>
              <w:tabs>
                <w:tab w:val="left" w:pos="7088"/>
              </w:tabs>
            </w:pPr>
          </w:p>
        </w:tc>
        <w:tc>
          <w:tcPr>
            <w:tcW w:w="3165" w:type="dxa"/>
            <w:tcBorders>
              <w:top w:val="nil"/>
              <w:left w:val="nil"/>
              <w:right w:val="nil"/>
            </w:tcBorders>
          </w:tcPr>
          <w:p>
            <w:pPr>
              <w:tabs>
                <w:tab w:val="left" w:pos="7088"/>
              </w:tabs>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5778" w:type="dxa"/>
            <w:tcBorders>
              <w:left w:val="nil"/>
              <w:bottom w:val="nil"/>
              <w:right w:val="nil"/>
            </w:tcBorders>
          </w:tcPr>
          <w:p>
            <w:pPr>
              <w:tabs>
                <w:tab w:val="left" w:pos="7088"/>
              </w:tabs>
              <w:jc w:val="center"/>
            </w:pPr>
            <w:r>
              <w:t>Name Pädagogin</w:t>
            </w:r>
          </w:p>
        </w:tc>
        <w:tc>
          <w:tcPr>
            <w:tcW w:w="551" w:type="dxa"/>
            <w:tcBorders>
              <w:top w:val="nil"/>
              <w:left w:val="nil"/>
              <w:bottom w:val="nil"/>
              <w:right w:val="nil"/>
            </w:tcBorders>
          </w:tcPr>
          <w:p>
            <w:pPr>
              <w:tabs>
                <w:tab w:val="left" w:pos="7088"/>
              </w:tabs>
            </w:pPr>
          </w:p>
        </w:tc>
        <w:tc>
          <w:tcPr>
            <w:tcW w:w="3165" w:type="dxa"/>
            <w:tcBorders>
              <w:left w:val="nil"/>
              <w:bottom w:val="nil"/>
              <w:right w:val="nil"/>
            </w:tcBorders>
          </w:tcPr>
          <w:p>
            <w:pPr>
              <w:tabs>
                <w:tab w:val="left" w:pos="7088"/>
              </w:tabs>
              <w:jc w:val="center"/>
            </w:pPr>
            <w:r>
              <w:t>Datum</w:t>
            </w:r>
          </w:p>
        </w:tc>
      </w:tr>
    </w:tbl>
    <w:p>
      <w:pPr>
        <w:tabs>
          <w:tab w:val="left" w:pos="7088"/>
        </w:tabs>
      </w:pPr>
    </w:p>
    <w:p>
      <w:pPr>
        <w:tabs>
          <w:tab w:val="left" w:pos="7088"/>
        </w:tabs>
      </w:pPr>
    </w:p>
    <w:p>
      <w:pPr>
        <w:rPr>
          <w:b/>
          <w:sz w:val="28"/>
          <w:szCs w:val="28"/>
        </w:rPr>
      </w:pPr>
      <w:r>
        <w:rPr>
          <w:b/>
          <w:sz w:val="28"/>
          <w:szCs w:val="28"/>
        </w:rPr>
        <w:t xml:space="preserve">Arbeitsmedizinische Beurteilung zum beruflichen Einsatz der  von schwangeren Pädagoginnen / Betreuerinnen / Therapeutinnen </w:t>
      </w:r>
    </w:p>
    <w:p>
      <w:pPr>
        <w:tabs>
          <w:tab w:val="left" w:pos="7088"/>
        </w:tabs>
        <w:rPr>
          <w:b/>
        </w:rPr>
      </w:pPr>
    </w:p>
    <w:p>
      <w:pPr>
        <w:tabs>
          <w:tab w:val="left" w:pos="7088"/>
        </w:tabs>
        <w:rPr>
          <w:b/>
        </w:rPr>
      </w:pPr>
      <w:r>
        <w:rPr>
          <w:b/>
        </w:rPr>
        <w:t xml:space="preserve">Unter den bekannt gegebenen Umständen ist der Einsatz der Lehrkraft </w:t>
      </w:r>
    </w:p>
    <w:p>
      <w:pPr>
        <w:tabs>
          <w:tab w:val="left" w:pos="7088"/>
        </w:tabs>
      </w:pPr>
      <w:r>
        <w:rPr>
          <w:b/>
        </w:rPr>
        <w:fldChar w:fldCharType="begin">
          <w:ffData>
            <w:name w:val="Kontrollkästchen5"/>
            <w:enabled/>
            <w:calcOnExit w:val="0"/>
            <w:checkBox>
              <w:sizeAuto/>
              <w:default w:val="0"/>
            </w:checkBox>
          </w:ffData>
        </w:fldChar>
      </w:r>
      <w:bookmarkStart w:id="13" w:name="Kontrollkästchen5"/>
      <w:r>
        <w:rPr>
          <w:b/>
        </w:rPr>
        <w:instrText xml:space="preserve"> FORMCHECKBOX </w:instrText>
      </w:r>
      <w:r>
        <w:rPr>
          <w:b/>
        </w:rPr>
      </w:r>
      <w:r>
        <w:rPr>
          <w:b/>
        </w:rPr>
        <w:fldChar w:fldCharType="separate"/>
      </w:r>
      <w:r>
        <w:rPr>
          <w:b/>
        </w:rPr>
        <w:fldChar w:fldCharType="end"/>
      </w:r>
      <w:bookmarkEnd w:id="13"/>
      <w:r>
        <w:rPr>
          <w:b/>
        </w:rPr>
        <w:t xml:space="preserve"> </w:t>
      </w:r>
      <w:r>
        <w:t xml:space="preserve">möglich </w:t>
      </w:r>
    </w:p>
    <w:p>
      <w:pPr>
        <w:tabs>
          <w:tab w:val="left" w:pos="284"/>
          <w:tab w:val="left" w:pos="7088"/>
        </w:tabs>
        <w:rPr>
          <w:b/>
        </w:rPr>
      </w:pPr>
      <w:r>
        <w:fldChar w:fldCharType="begin">
          <w:ffData>
            <w:name w:val="Kontrollkästchen6"/>
            <w:enabled/>
            <w:calcOnExit w:val="0"/>
            <w:checkBox>
              <w:sizeAuto/>
              <w:default w:val="0"/>
            </w:checkBox>
          </w:ffData>
        </w:fldChar>
      </w:r>
      <w:bookmarkStart w:id="14" w:name="Kontrollkästchen6"/>
      <w:r>
        <w:instrText xml:space="preserve"> FORMCHECKBOX </w:instrText>
      </w:r>
      <w:r>
        <w:fldChar w:fldCharType="separate"/>
      </w:r>
      <w:r>
        <w:fldChar w:fldCharType="end"/>
      </w:r>
      <w:bookmarkEnd w:id="14"/>
      <w:r>
        <w:t xml:space="preserve"> nicht möglich </w:t>
      </w:r>
      <w:r>
        <w:rPr>
          <w:b/>
        </w:rPr>
        <w:br/>
      </w:r>
      <w:r>
        <w:rPr>
          <w:b/>
        </w:rPr>
        <w:fldChar w:fldCharType="begin">
          <w:ffData>
            <w:name w:val="Kontrollkästchen7"/>
            <w:enabled/>
            <w:calcOnExit w:val="0"/>
            <w:checkBox>
              <w:sizeAuto/>
              <w:default w:val="0"/>
            </w:checkBox>
          </w:ffData>
        </w:fldChar>
      </w:r>
      <w:bookmarkStart w:id="15" w:name="Kontrollkästchen7"/>
      <w:r>
        <w:rPr>
          <w:b/>
        </w:rPr>
        <w:instrText xml:space="preserve"> FORMCHECKBOX </w:instrText>
      </w:r>
      <w:r>
        <w:rPr>
          <w:b/>
        </w:rPr>
      </w:r>
      <w:r>
        <w:rPr>
          <w:b/>
        </w:rPr>
        <w:fldChar w:fldCharType="separate"/>
      </w:r>
      <w:r>
        <w:rPr>
          <w:b/>
        </w:rPr>
        <w:fldChar w:fldCharType="end"/>
      </w:r>
      <w:bookmarkEnd w:id="15"/>
      <w:r>
        <w:rPr>
          <w:b/>
        </w:rPr>
        <w:tab/>
      </w:r>
      <w:r>
        <w:t>inhaltliche Änderung der Arbeitsbedingungen</w:t>
      </w:r>
      <w:r>
        <w:rPr>
          <w:b/>
        </w:rPr>
        <w:t xml:space="preserve"> erforderlich</w:t>
      </w:r>
    </w:p>
    <w:p>
      <w:pPr>
        <w:tabs>
          <w:tab w:val="left" w:pos="7088"/>
        </w:tabs>
        <w:rPr>
          <w:u w:val="single"/>
        </w:rPr>
      </w:pPr>
      <w:r>
        <w:rPr>
          <w:u w:val="single"/>
        </w:rPr>
        <w:fldChar w:fldCharType="begin">
          <w:ffData>
            <w:name w:val="Text8"/>
            <w:enabled/>
            <w:calcOnExit w:val="0"/>
            <w:textInput/>
          </w:ffData>
        </w:fldChar>
      </w:r>
      <w:bookmarkStart w:id="16"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pPr>
        <w:tabs>
          <w:tab w:val="left" w:pos="7088"/>
        </w:tabs>
      </w:pPr>
    </w:p>
    <w:tbl>
      <w:tblPr>
        <w:tblStyle w:val="Tabellenraster"/>
        <w:tblW w:w="0" w:type="auto"/>
        <w:tblLook w:val="04A0" w:firstRow="1" w:lastRow="0" w:firstColumn="1" w:lastColumn="0" w:noHBand="0" w:noVBand="1"/>
      </w:tblPr>
      <w:tblGrid>
        <w:gridCol w:w="5778"/>
        <w:gridCol w:w="551"/>
        <w:gridCol w:w="3165"/>
      </w:tblGrid>
      <w:tr>
        <w:tc>
          <w:tcPr>
            <w:tcW w:w="5778" w:type="dxa"/>
            <w:tcBorders>
              <w:top w:val="nil"/>
              <w:left w:val="nil"/>
              <w:right w:val="nil"/>
            </w:tcBorders>
          </w:tcPr>
          <w:p>
            <w:pPr>
              <w:tabs>
                <w:tab w:val="left" w:pos="7088"/>
              </w:tabs>
              <w:jc w:val="center"/>
            </w:pPr>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51" w:type="dxa"/>
            <w:tcBorders>
              <w:top w:val="nil"/>
              <w:left w:val="nil"/>
              <w:bottom w:val="nil"/>
              <w:right w:val="nil"/>
            </w:tcBorders>
          </w:tcPr>
          <w:p>
            <w:pPr>
              <w:tabs>
                <w:tab w:val="left" w:pos="7088"/>
              </w:tabs>
            </w:pPr>
          </w:p>
        </w:tc>
        <w:tc>
          <w:tcPr>
            <w:tcW w:w="3165" w:type="dxa"/>
            <w:tcBorders>
              <w:top w:val="nil"/>
              <w:left w:val="nil"/>
              <w:right w:val="nil"/>
            </w:tcBorders>
          </w:tcPr>
          <w:p>
            <w:pPr>
              <w:tabs>
                <w:tab w:val="left" w:pos="7088"/>
              </w:tabs>
              <w:jc w:val="center"/>
            </w:pPr>
            <w:r>
              <w:fldChar w:fldCharType="begin">
                <w:ffData>
                  <w:name w:val="Text10"/>
                  <w:enabled/>
                  <w:calcOnExit w:val="0"/>
                  <w:textInput/>
                </w:ffData>
              </w:fldChar>
            </w:r>
            <w:r>
              <w:instrText xml:space="preserve"> </w:instrText>
            </w:r>
            <w:bookmarkStart w:id="18"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tc>
          <w:tcPr>
            <w:tcW w:w="5778" w:type="dxa"/>
            <w:tcBorders>
              <w:left w:val="nil"/>
              <w:bottom w:val="nil"/>
              <w:right w:val="nil"/>
            </w:tcBorders>
          </w:tcPr>
          <w:p>
            <w:pPr>
              <w:tabs>
                <w:tab w:val="left" w:pos="7088"/>
              </w:tabs>
              <w:jc w:val="center"/>
            </w:pPr>
            <w:r>
              <w:t>Name ArbeitsmedizinerIn</w:t>
            </w:r>
          </w:p>
        </w:tc>
        <w:tc>
          <w:tcPr>
            <w:tcW w:w="551" w:type="dxa"/>
            <w:tcBorders>
              <w:top w:val="nil"/>
              <w:left w:val="nil"/>
              <w:bottom w:val="nil"/>
              <w:right w:val="nil"/>
            </w:tcBorders>
          </w:tcPr>
          <w:p>
            <w:pPr>
              <w:tabs>
                <w:tab w:val="left" w:pos="7088"/>
              </w:tabs>
            </w:pPr>
          </w:p>
        </w:tc>
        <w:tc>
          <w:tcPr>
            <w:tcW w:w="3165" w:type="dxa"/>
            <w:tcBorders>
              <w:left w:val="nil"/>
              <w:bottom w:val="nil"/>
              <w:right w:val="nil"/>
            </w:tcBorders>
          </w:tcPr>
          <w:p>
            <w:pPr>
              <w:tabs>
                <w:tab w:val="left" w:pos="7088"/>
              </w:tabs>
              <w:jc w:val="center"/>
            </w:pPr>
            <w:r>
              <w:t>Datum</w:t>
            </w:r>
          </w:p>
        </w:tc>
      </w:tr>
    </w:tbl>
    <w:p>
      <w:pPr>
        <w:tabs>
          <w:tab w:val="left" w:pos="7088"/>
        </w:tabs>
        <w:rPr>
          <w:b/>
          <w:sz w:val="4"/>
          <w:szCs w:val="4"/>
          <w:u w:val="single"/>
        </w:rPr>
      </w:pPr>
    </w:p>
    <w:sectPr>
      <w:headerReference w:type="default" r:id="rId10"/>
      <w:headerReference w:type="first" r:id="rId11"/>
      <w:pgSz w:w="11906" w:h="16838" w:code="9"/>
      <w:pgMar w:top="1701" w:right="1134"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fficinaSans-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both"/>
    </w:pPr>
  </w:p>
  <w:p>
    <w:pPr>
      <w:jc w:val="both"/>
    </w:pPr>
  </w:p>
  <w:p>
    <w:pPr>
      <w:jc w:val="both"/>
    </w:pPr>
  </w:p>
  <w:p>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val="de-AT" w:eastAsia="de-AT"/>
      </w:rPr>
      <w:drawing>
        <wp:anchor distT="0" distB="0" distL="114300" distR="114300" simplePos="0" relativeHeight="251659264" behindDoc="0" locked="0" layoutInCell="1" allowOverlap="1">
          <wp:simplePos x="0" y="0"/>
          <wp:positionH relativeFrom="column">
            <wp:posOffset>-762000</wp:posOffset>
          </wp:positionH>
          <wp:positionV relativeFrom="paragraph">
            <wp:posOffset>-444500</wp:posOffset>
          </wp:positionV>
          <wp:extent cx="7562850" cy="1066800"/>
          <wp:effectExtent l="0" t="0" r="0" b="0"/>
          <wp:wrapNone/>
          <wp:docPr id="3" name="Bild 11" descr="Brief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ef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5B0"/>
    <w:multiLevelType w:val="hybridMultilevel"/>
    <w:tmpl w:val="227C35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2410457"/>
    <w:multiLevelType w:val="hybridMultilevel"/>
    <w:tmpl w:val="4B1CEE3C"/>
    <w:lvl w:ilvl="0" w:tplc="6178C3DC">
      <w:start w:val="1"/>
      <w:numFmt w:val="bullet"/>
      <w:pStyle w:val="AMDPunkt1"/>
      <w:lvlText w:val=""/>
      <w:lvlJc w:val="left"/>
      <w:pPr>
        <w:tabs>
          <w:tab w:val="num" w:pos="644"/>
        </w:tabs>
        <w:ind w:left="567" w:hanging="28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455E774E"/>
    <w:multiLevelType w:val="hybridMultilevel"/>
    <w:tmpl w:val="72F22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738626E"/>
    <w:multiLevelType w:val="hybridMultilevel"/>
    <w:tmpl w:val="C1AC8F7E"/>
    <w:lvl w:ilvl="0" w:tplc="6CAEE020">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7B2E19"/>
    <w:multiLevelType w:val="hybridMultilevel"/>
    <w:tmpl w:val="48A071AC"/>
    <w:lvl w:ilvl="0" w:tplc="FDF06EA2">
      <w:start w:val="1"/>
      <w:numFmt w:val="bullet"/>
      <w:pStyle w:val="AMDPunkt"/>
      <w:lvlText w:val=""/>
      <w:lvlJc w:val="left"/>
      <w:pPr>
        <w:tabs>
          <w:tab w:val="num" w:pos="360"/>
        </w:tabs>
        <w:ind w:left="284" w:hanging="284"/>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6F9E4A4F"/>
    <w:multiLevelType w:val="hybridMultilevel"/>
    <w:tmpl w:val="E5FC9766"/>
    <w:lvl w:ilvl="0" w:tplc="69BA9EF6">
      <w:start w:val="1"/>
      <w:numFmt w:val="bullet"/>
      <w:pStyle w:val="AMDPunkt2"/>
      <w:lvlText w:val="-"/>
      <w:lvlJc w:val="left"/>
      <w:pPr>
        <w:tabs>
          <w:tab w:val="num" w:pos="2007"/>
        </w:tabs>
        <w:ind w:left="2007" w:hanging="360"/>
      </w:pPr>
      <w:rPr>
        <w:sz w:val="16"/>
      </w:rPr>
    </w:lvl>
    <w:lvl w:ilvl="1" w:tplc="0C070003" w:tentative="1">
      <w:start w:val="1"/>
      <w:numFmt w:val="bullet"/>
      <w:lvlText w:val="o"/>
      <w:lvlJc w:val="left"/>
      <w:pPr>
        <w:tabs>
          <w:tab w:val="num" w:pos="2007"/>
        </w:tabs>
        <w:ind w:left="2007" w:hanging="360"/>
      </w:pPr>
      <w:rPr>
        <w:rFonts w:ascii="Courier New" w:hAnsi="Courier New" w:cs="Courier New" w:hint="default"/>
      </w:rPr>
    </w:lvl>
    <w:lvl w:ilvl="2" w:tplc="0C070005" w:tentative="1">
      <w:start w:val="1"/>
      <w:numFmt w:val="bullet"/>
      <w:lvlText w:val=""/>
      <w:lvlJc w:val="left"/>
      <w:pPr>
        <w:tabs>
          <w:tab w:val="num" w:pos="2727"/>
        </w:tabs>
        <w:ind w:left="2727" w:hanging="360"/>
      </w:pPr>
      <w:rPr>
        <w:rFonts w:ascii="Wingdings" w:hAnsi="Wingdings" w:hint="default"/>
      </w:rPr>
    </w:lvl>
    <w:lvl w:ilvl="3" w:tplc="0C070001" w:tentative="1">
      <w:start w:val="1"/>
      <w:numFmt w:val="bullet"/>
      <w:lvlText w:val=""/>
      <w:lvlJc w:val="left"/>
      <w:pPr>
        <w:tabs>
          <w:tab w:val="num" w:pos="3447"/>
        </w:tabs>
        <w:ind w:left="3447" w:hanging="360"/>
      </w:pPr>
      <w:rPr>
        <w:rFonts w:ascii="Symbol" w:hAnsi="Symbol" w:hint="default"/>
      </w:rPr>
    </w:lvl>
    <w:lvl w:ilvl="4" w:tplc="0C070003" w:tentative="1">
      <w:start w:val="1"/>
      <w:numFmt w:val="bullet"/>
      <w:lvlText w:val="o"/>
      <w:lvlJc w:val="left"/>
      <w:pPr>
        <w:tabs>
          <w:tab w:val="num" w:pos="4167"/>
        </w:tabs>
        <w:ind w:left="4167" w:hanging="360"/>
      </w:pPr>
      <w:rPr>
        <w:rFonts w:ascii="Courier New" w:hAnsi="Courier New" w:cs="Courier New" w:hint="default"/>
      </w:rPr>
    </w:lvl>
    <w:lvl w:ilvl="5" w:tplc="0C070005" w:tentative="1">
      <w:start w:val="1"/>
      <w:numFmt w:val="bullet"/>
      <w:lvlText w:val=""/>
      <w:lvlJc w:val="left"/>
      <w:pPr>
        <w:tabs>
          <w:tab w:val="num" w:pos="4887"/>
        </w:tabs>
        <w:ind w:left="4887" w:hanging="360"/>
      </w:pPr>
      <w:rPr>
        <w:rFonts w:ascii="Wingdings" w:hAnsi="Wingdings" w:hint="default"/>
      </w:rPr>
    </w:lvl>
    <w:lvl w:ilvl="6" w:tplc="0C070001" w:tentative="1">
      <w:start w:val="1"/>
      <w:numFmt w:val="bullet"/>
      <w:lvlText w:val=""/>
      <w:lvlJc w:val="left"/>
      <w:pPr>
        <w:tabs>
          <w:tab w:val="num" w:pos="5607"/>
        </w:tabs>
        <w:ind w:left="5607" w:hanging="360"/>
      </w:pPr>
      <w:rPr>
        <w:rFonts w:ascii="Symbol" w:hAnsi="Symbol" w:hint="default"/>
      </w:rPr>
    </w:lvl>
    <w:lvl w:ilvl="7" w:tplc="0C070003" w:tentative="1">
      <w:start w:val="1"/>
      <w:numFmt w:val="bullet"/>
      <w:lvlText w:val="o"/>
      <w:lvlJc w:val="left"/>
      <w:pPr>
        <w:tabs>
          <w:tab w:val="num" w:pos="6327"/>
        </w:tabs>
        <w:ind w:left="6327" w:hanging="360"/>
      </w:pPr>
      <w:rPr>
        <w:rFonts w:ascii="Courier New" w:hAnsi="Courier New" w:cs="Courier New" w:hint="default"/>
      </w:rPr>
    </w:lvl>
    <w:lvl w:ilvl="8" w:tplc="0C07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MD Standard"/>
    <w:qFormat/>
    <w:rPr>
      <w:rFonts w:ascii="Trebuchet MS" w:hAnsi="Trebuchet MS"/>
    </w:rPr>
  </w:style>
  <w:style w:type="paragraph" w:styleId="berschrift1">
    <w:name w:val="heading 1"/>
    <w:basedOn w:val="Standard"/>
    <w:next w:val="Standard"/>
    <w:qFormat/>
    <w:pPr>
      <w:keepNext/>
      <w:spacing w:before="700" w:after="700"/>
      <w:jc w:val="both"/>
      <w:outlineLvl w:val="0"/>
    </w:pPr>
    <w:rPr>
      <w:rFonts w:ascii="OfficinaSans-Bold" w:hAnsi="OfficinaSans-Bold"/>
      <w:b/>
      <w:bCs/>
      <w:caps/>
      <w:spacing w:val="20"/>
      <w:sz w:val="52"/>
      <w:szCs w:val="52"/>
    </w:rPr>
  </w:style>
  <w:style w:type="paragraph" w:styleId="berschrift2">
    <w:name w:val="heading 2"/>
    <w:basedOn w:val="Standard"/>
    <w:next w:val="Standard"/>
    <w:qFormat/>
    <w:pPr>
      <w:keepNext/>
      <w:tabs>
        <w:tab w:val="right" w:pos="9785"/>
      </w:tabs>
      <w:spacing w:after="120"/>
      <w:jc w:val="both"/>
      <w:outlineLvl w:val="1"/>
    </w:pPr>
    <w:rPr>
      <w:b/>
      <w:bCs/>
    </w:rPr>
  </w:style>
  <w:style w:type="paragraph" w:styleId="berschrift3">
    <w:name w:val="heading 3"/>
    <w:basedOn w:val="Standard"/>
    <w:next w:val="Standard"/>
    <w:qFormat/>
    <w:pPr>
      <w:keepNext/>
      <w:tabs>
        <w:tab w:val="right" w:pos="9785"/>
      </w:tabs>
      <w:spacing w:after="120"/>
      <w:ind w:left="357" w:hanging="357"/>
      <w:outlineLvl w:val="2"/>
    </w:pPr>
    <w:rPr>
      <w:b/>
      <w:bCs/>
      <w:sz w:val="24"/>
      <w:szCs w:val="24"/>
    </w:rPr>
  </w:style>
  <w:style w:type="paragraph" w:styleId="berschrift4">
    <w:name w:val="heading 4"/>
    <w:basedOn w:val="Standard"/>
    <w:next w:val="Standard"/>
    <w:qFormat/>
    <w:pPr>
      <w:keepNext/>
      <w:spacing w:before="240" w:after="60"/>
      <w:jc w:val="both"/>
      <w:outlineLvl w:val="3"/>
    </w:pPr>
    <w:rPr>
      <w:b/>
      <w:bCs/>
      <w:caps/>
      <w:spacing w:val="6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MDKleinkommentar">
    <w:name w:val="AMD Kleinkommentar"/>
    <w:basedOn w:val="Standard"/>
    <w:rPr>
      <w:sz w:val="16"/>
      <w:szCs w:val="16"/>
    </w:rPr>
  </w:style>
  <w:style w:type="paragraph" w:customStyle="1" w:styleId="AMDKleinberschrift">
    <w:name w:val="AMD Kleinüberschrift"/>
    <w:basedOn w:val="Standard"/>
  </w:style>
  <w:style w:type="paragraph" w:customStyle="1" w:styleId="AMDKleinberschriftOfficinaSans-BoldFettUnterstrichen">
    <w:name w:val="AMD Kleinüberschrift + OfficinaSans-Bold Fett Unterstrichen"/>
    <w:basedOn w:val="AMDKleinberschrift"/>
    <w:rPr>
      <w:rFonts w:ascii="OfficinaSans-Bold" w:hAnsi="OfficinaSans-Bold"/>
      <w:b/>
      <w:u w:val="single"/>
    </w:rPr>
  </w:style>
  <w:style w:type="paragraph" w:customStyle="1" w:styleId="AMDPunkt">
    <w:name w:val="AMD Punkt"/>
    <w:basedOn w:val="Standard"/>
    <w:pPr>
      <w:numPr>
        <w:numId w:val="1"/>
      </w:numPr>
      <w:tabs>
        <w:tab w:val="clear" w:pos="360"/>
      </w:tabs>
    </w:pPr>
  </w:style>
  <w:style w:type="paragraph" w:customStyle="1" w:styleId="AMDPunktErluterung">
    <w:name w:val="AMD Punkt Erläuterung"/>
    <w:basedOn w:val="Standard"/>
    <w:pPr>
      <w:ind w:left="284"/>
    </w:pPr>
  </w:style>
  <w:style w:type="paragraph" w:customStyle="1" w:styleId="AMDPunkt1">
    <w:name w:val="AMD Punkt1"/>
    <w:basedOn w:val="Standard"/>
    <w:pPr>
      <w:numPr>
        <w:numId w:val="2"/>
      </w:numPr>
      <w:tabs>
        <w:tab w:val="clear" w:pos="644"/>
      </w:tabs>
      <w:ind w:right="284"/>
    </w:pPr>
    <w:rPr>
      <w:szCs w:val="22"/>
    </w:rPr>
  </w:style>
  <w:style w:type="paragraph" w:customStyle="1" w:styleId="AMDPunkt1Erluterung">
    <w:name w:val="AMD Punkt1 Erläuterung"/>
    <w:basedOn w:val="Standard"/>
    <w:pPr>
      <w:ind w:left="567"/>
    </w:pPr>
  </w:style>
  <w:style w:type="paragraph" w:customStyle="1" w:styleId="AMDPunkt2">
    <w:name w:val="AMD Punkt2"/>
    <w:basedOn w:val="Standard"/>
    <w:pPr>
      <w:numPr>
        <w:numId w:val="3"/>
      </w:numPr>
      <w:tabs>
        <w:tab w:val="clear" w:pos="2007"/>
      </w:tabs>
      <w:ind w:left="851" w:hanging="284"/>
    </w:p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MD Standard"/>
    <w:qFormat/>
    <w:rPr>
      <w:rFonts w:ascii="Trebuchet MS" w:hAnsi="Trebuchet MS"/>
    </w:rPr>
  </w:style>
  <w:style w:type="paragraph" w:styleId="berschrift1">
    <w:name w:val="heading 1"/>
    <w:basedOn w:val="Standard"/>
    <w:next w:val="Standard"/>
    <w:qFormat/>
    <w:pPr>
      <w:keepNext/>
      <w:spacing w:before="700" w:after="700"/>
      <w:jc w:val="both"/>
      <w:outlineLvl w:val="0"/>
    </w:pPr>
    <w:rPr>
      <w:rFonts w:ascii="OfficinaSans-Bold" w:hAnsi="OfficinaSans-Bold"/>
      <w:b/>
      <w:bCs/>
      <w:caps/>
      <w:spacing w:val="20"/>
      <w:sz w:val="52"/>
      <w:szCs w:val="52"/>
    </w:rPr>
  </w:style>
  <w:style w:type="paragraph" w:styleId="berschrift2">
    <w:name w:val="heading 2"/>
    <w:basedOn w:val="Standard"/>
    <w:next w:val="Standard"/>
    <w:qFormat/>
    <w:pPr>
      <w:keepNext/>
      <w:tabs>
        <w:tab w:val="right" w:pos="9785"/>
      </w:tabs>
      <w:spacing w:after="120"/>
      <w:jc w:val="both"/>
      <w:outlineLvl w:val="1"/>
    </w:pPr>
    <w:rPr>
      <w:b/>
      <w:bCs/>
    </w:rPr>
  </w:style>
  <w:style w:type="paragraph" w:styleId="berschrift3">
    <w:name w:val="heading 3"/>
    <w:basedOn w:val="Standard"/>
    <w:next w:val="Standard"/>
    <w:qFormat/>
    <w:pPr>
      <w:keepNext/>
      <w:tabs>
        <w:tab w:val="right" w:pos="9785"/>
      </w:tabs>
      <w:spacing w:after="120"/>
      <w:ind w:left="357" w:hanging="357"/>
      <w:outlineLvl w:val="2"/>
    </w:pPr>
    <w:rPr>
      <w:b/>
      <w:bCs/>
      <w:sz w:val="24"/>
      <w:szCs w:val="24"/>
    </w:rPr>
  </w:style>
  <w:style w:type="paragraph" w:styleId="berschrift4">
    <w:name w:val="heading 4"/>
    <w:basedOn w:val="Standard"/>
    <w:next w:val="Standard"/>
    <w:qFormat/>
    <w:pPr>
      <w:keepNext/>
      <w:spacing w:before="240" w:after="60"/>
      <w:jc w:val="both"/>
      <w:outlineLvl w:val="3"/>
    </w:pPr>
    <w:rPr>
      <w:b/>
      <w:bCs/>
      <w:caps/>
      <w:spacing w:val="6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MDKleinkommentar">
    <w:name w:val="AMD Kleinkommentar"/>
    <w:basedOn w:val="Standard"/>
    <w:rPr>
      <w:sz w:val="16"/>
      <w:szCs w:val="16"/>
    </w:rPr>
  </w:style>
  <w:style w:type="paragraph" w:customStyle="1" w:styleId="AMDKleinberschrift">
    <w:name w:val="AMD Kleinüberschrift"/>
    <w:basedOn w:val="Standard"/>
  </w:style>
  <w:style w:type="paragraph" w:customStyle="1" w:styleId="AMDKleinberschriftOfficinaSans-BoldFettUnterstrichen">
    <w:name w:val="AMD Kleinüberschrift + OfficinaSans-Bold Fett Unterstrichen"/>
    <w:basedOn w:val="AMDKleinberschrift"/>
    <w:rPr>
      <w:rFonts w:ascii="OfficinaSans-Bold" w:hAnsi="OfficinaSans-Bold"/>
      <w:b/>
      <w:u w:val="single"/>
    </w:rPr>
  </w:style>
  <w:style w:type="paragraph" w:customStyle="1" w:styleId="AMDPunkt">
    <w:name w:val="AMD Punkt"/>
    <w:basedOn w:val="Standard"/>
    <w:pPr>
      <w:numPr>
        <w:numId w:val="1"/>
      </w:numPr>
      <w:tabs>
        <w:tab w:val="clear" w:pos="360"/>
      </w:tabs>
    </w:pPr>
  </w:style>
  <w:style w:type="paragraph" w:customStyle="1" w:styleId="AMDPunktErluterung">
    <w:name w:val="AMD Punkt Erläuterung"/>
    <w:basedOn w:val="Standard"/>
    <w:pPr>
      <w:ind w:left="284"/>
    </w:pPr>
  </w:style>
  <w:style w:type="paragraph" w:customStyle="1" w:styleId="AMDPunkt1">
    <w:name w:val="AMD Punkt1"/>
    <w:basedOn w:val="Standard"/>
    <w:pPr>
      <w:numPr>
        <w:numId w:val="2"/>
      </w:numPr>
      <w:tabs>
        <w:tab w:val="clear" w:pos="644"/>
      </w:tabs>
      <w:ind w:right="284"/>
    </w:pPr>
    <w:rPr>
      <w:szCs w:val="22"/>
    </w:rPr>
  </w:style>
  <w:style w:type="paragraph" w:customStyle="1" w:styleId="AMDPunkt1Erluterung">
    <w:name w:val="AMD Punkt1 Erläuterung"/>
    <w:basedOn w:val="Standard"/>
    <w:pPr>
      <w:ind w:left="567"/>
    </w:pPr>
  </w:style>
  <w:style w:type="paragraph" w:customStyle="1" w:styleId="AMDPunkt2">
    <w:name w:val="AMD Punkt2"/>
    <w:basedOn w:val="Standard"/>
    <w:pPr>
      <w:numPr>
        <w:numId w:val="3"/>
      </w:numPr>
      <w:tabs>
        <w:tab w:val="clear" w:pos="2007"/>
      </w:tabs>
      <w:ind w:left="851" w:hanging="284"/>
    </w:p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el@amd-sbg.at" TargetMode="Externa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AMD\AMD%20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MuSchu Fragebogen_LL" edit="true"/>
    <f:field ref="objsubject" par="" text="" edit="true"/>
    <f:field ref="objcreatedby" par="" text="Lerch, Sabine"/>
    <f:field ref="objcreatedat" par="" date="2018-02-27T15:41:19" text="27.02.2018 15:41:19"/>
    <f:field ref="objchangedby" par="" text="Eder, Alexandra"/>
    <f:field ref="objmodifiedat" par="" date="2018-03-01T07:35:02" text="01.03.2018 07:35:02"/>
    <f:field ref="doc_FSCFOLIO_1_1001_FieldDocumentNumber" par="" text=""/>
    <f:field ref="doc_FSCFOLIO_1_1001_FieldSubject" par="" text="" edit="true"/>
    <f:field ref="FSCFOLIO_1_1001_FieldCurrentUser" par="" text="Sabine Lerch"/>
    <f:field ref="CCAPRECONFIG_15_1001_Objektname" par="" text="MuSchu Fragebogen_LL" edit="true"/>
    <f:field ref="CCAPRECONFIG_15_1001_Objektname" par="" text="MuSchu Fragebogen_LL" edit="true"/>
    <f:field ref="LSBGOWNCONFIG_2051_9900_Betreff" par="" text="Schulbrief Nr. 6 - 2017/2018"/>
    <f:field ref="LSBGOWNCONFIG_2051_9900_ErgehtAn" par="" text=""/>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LSBGOWNCONFIG_2051_9900_Betreff" text="Betreff/Ergänzungen"/>
    <f:field ref="LSBGOWNCONFIG_2051_9900_ErgehtAn" text="Ergeht an"/>
  </f:display>
  <f:display par="" text="Serienbrief">
    <f:field ref="doc_FSCFOLIO_1_1001_FieldDocumentNumber" text="Dokument Nummer"/>
    <f:field ref="doc_FSCFOLIO_1_1001_FieldSubject" text="Betreff"/>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10D2701A13ACEC4D93CFDFEF5F5B3F5E" ma:contentTypeVersion="1" ma:contentTypeDescription="Ein neues Dokument erstellen." ma:contentTypeScope="" ma:versionID="b1206e47a5a13c550aa5c2ab45187aa2">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DC54AA-A8F8-4981-8D2F-CDC8250978A1}"/>
</file>

<file path=customXml/itemProps3.xml><?xml version="1.0" encoding="utf-8"?>
<ds:datastoreItem xmlns:ds="http://schemas.openxmlformats.org/officeDocument/2006/customXml" ds:itemID="{C31D9030-02D6-416B-98CA-024FA7E4A9E8}"/>
</file>

<file path=customXml/itemProps4.xml><?xml version="1.0" encoding="utf-8"?>
<ds:datastoreItem xmlns:ds="http://schemas.openxmlformats.org/officeDocument/2006/customXml" ds:itemID="{2CAF942A-74FA-43D5-9674-112D9306C3AC}"/>
</file>

<file path=docProps/app.xml><?xml version="1.0" encoding="utf-8"?>
<Properties xmlns="http://schemas.openxmlformats.org/officeDocument/2006/extended-properties" xmlns:vt="http://schemas.openxmlformats.org/officeDocument/2006/docPropsVTypes">
  <Template>AMD Vorlage mit Logo.dotx</Template>
  <TotalTime>0</TotalTime>
  <Pages>1</Pages>
  <Words>303</Words>
  <Characters>1911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Mettler</dc:creator>
  <cp:lastModifiedBy>Wojnicka Carina</cp:lastModifiedBy>
  <cp:revision>2</cp:revision>
  <cp:lastPrinted>2018-01-30T15:34:00Z</cp:lastPrinted>
  <dcterms:created xsi:type="dcterms:W3CDTF">2018-03-01T09:51:00Z</dcterms:created>
  <dcterms:modified xsi:type="dcterms:W3CDTF">2018-03-01T09:51:00Z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SBGPRECONFIG@2051.200:Incattachments">
    <vt:lpwstr/>
  </property>
  <property fmtid="{D5CDD505-2E9C-101B-9397-08002B2CF9AE}" pid="3" name="FSC#LSBGPRECONFIG@2051.200:AuthorityTitle">
    <vt:lpwstr/>
  </property>
  <property fmtid="{D5CDD505-2E9C-101B-9397-08002B2CF9AE}" pid="4" name="FSC#LSBGPRECONFIG@2051.200:AgentName">
    <vt:lpwstr>Sabine Lerch</vt:lpwstr>
  </property>
  <property fmtid="{D5CDD505-2E9C-101B-9397-08002B2CF9AE}" pid="5" name="FSC#LSBGPRECONFIG@2051.200:DistributionList">
    <vt:lpwstr/>
  </property>
  <property fmtid="{D5CDD505-2E9C-101B-9397-08002B2CF9AE}" pid="6" name="FSC#LSBGPRECONFIG@2051.200:JobTitle">
    <vt:lpwstr>Assistentin</vt:lpwstr>
  </property>
  <property fmtid="{D5CDD505-2E9C-101B-9397-08002B2CF9AE}" pid="7" name="FSC#LSBGPRECONFIG@2051.200:SpecAuthorityTitle">
    <vt:lpwstr/>
  </property>
  <property fmtid="{D5CDD505-2E9C-101B-9397-08002B2CF9AE}" pid="8" name="FSC#LSBGPRECONFIG@2051.200:AgentEmail">
    <vt:lpwstr>sabine.lerch@salzburg.gv.at</vt:lpwstr>
  </property>
  <property fmtid="{D5CDD505-2E9C-101B-9397-08002B2CF9AE}" pid="9" name="FSC#LSBGPRECONFIG@2051.200:AgentPhone">
    <vt:lpwstr>+43 662 8042-2665</vt:lpwstr>
  </property>
  <property fmtid="{D5CDD505-2E9C-101B-9397-08002B2CF9AE}" pid="10" name="FSC#LSBGPRECONFIG@2051.200:AgentMobile">
    <vt:lpwstr/>
  </property>
  <property fmtid="{D5CDD505-2E9C-101B-9397-08002B2CF9AE}" pid="11" name="FSC#LSBGPRECONFIG@2051.200:AgentFax">
    <vt:lpwstr>+43 662 8042-2916</vt:lpwstr>
  </property>
  <property fmtid="{D5CDD505-2E9C-101B-9397-08002B2CF9AE}" pid="12" name="FSC#LSBGPRECONFIG@2051.200:AgentStreet">
    <vt:lpwstr>Mozartplatz 8</vt:lpwstr>
  </property>
  <property fmtid="{D5CDD505-2E9C-101B-9397-08002B2CF9AE}" pid="13" name="FSC#LSBGPRECONFIG@2051.200:AgentON">
    <vt:lpwstr/>
  </property>
  <property fmtid="{D5CDD505-2E9C-101B-9397-08002B2CF9AE}" pid="14" name="FSC#LSBGPRECONFIG@2051.200:AgentZipcode">
    <vt:lpwstr>5020</vt:lpwstr>
  </property>
  <property fmtid="{D5CDD505-2E9C-101B-9397-08002B2CF9AE}" pid="15" name="FSC#LSBGPRECONFIG@2051.200:AgentCity">
    <vt:lpwstr>Salzburg</vt:lpwstr>
  </property>
  <property fmtid="{D5CDD505-2E9C-101B-9397-08002B2CF9AE}" pid="16" name="FSC#LSBGPRECONFIG@2051.200:DepartmentName">
    <vt:lpwstr>Referat Öffentliche Pflichtschulen</vt:lpwstr>
  </property>
  <property fmtid="{D5CDD505-2E9C-101B-9397-08002B2CF9AE}" pid="17" name="FSC#LSBGPRECONFIG@2051.200:DepartmentPhone">
    <vt:lpwstr>+43 662 8042-5866</vt:lpwstr>
  </property>
  <property fmtid="{D5CDD505-2E9C-101B-9397-08002B2CF9AE}" pid="18" name="FSC#LSBGPRECONFIG@2051.200:DepartmentOrgWWW">
    <vt:lpwstr>www.salzburg.gv.at</vt:lpwstr>
  </property>
  <property fmtid="{D5CDD505-2E9C-101B-9397-08002B2CF9AE}" pid="19" name="FSC#LSBGPRECONFIG@2051.200:DepartmentMobile">
    <vt:lpwstr/>
  </property>
  <property fmtid="{D5CDD505-2E9C-101B-9397-08002B2CF9AE}" pid="20" name="FSC#LSBGPRECONFIG@2051.200:DepartmentON">
    <vt:lpwstr/>
  </property>
  <property fmtid="{D5CDD505-2E9C-101B-9397-08002B2CF9AE}" pid="21" name="FSC#LSBGPRECONFIG@2051.200:DepartmentPOBox">
    <vt:lpwstr>527</vt:lpwstr>
  </property>
  <property fmtid="{D5CDD505-2E9C-101B-9397-08002B2CF9AE}" pid="22" name="FSC#LSBGPRECONFIG@2051.200:DepartmentURL">
    <vt:lpwstr>www.salzburg.gv.at</vt:lpwstr>
  </property>
  <property fmtid="{D5CDD505-2E9C-101B-9397-08002B2CF9AE}" pid="23" name="FSC#LSBGPRECONFIG@2051.200:DepartmenAddEmblem">
    <vt:lpwstr>Für unser Land!</vt:lpwstr>
  </property>
  <property fmtid="{D5CDD505-2E9C-101B-9397-08002B2CF9AE}" pid="24" name="FSC#LSBGPRECONFIG@2051.200:DepartmentCommercialline">
    <vt:lpwstr>www.salzburg.gv.at</vt:lpwstr>
  </property>
  <property fmtid="{D5CDD505-2E9C-101B-9397-08002B2CF9AE}" pid="25" name="FSC#LSBGPRECONFIG@2051.200:DepartmentLetterhead1">
    <vt:lpwstr>Öffentliche</vt:lpwstr>
  </property>
  <property fmtid="{D5CDD505-2E9C-101B-9397-08002B2CF9AE}" pid="26" name="FSC#LSBGPRECONFIG@2051.200:DepartmentLetterhead2">
    <vt:lpwstr>Pflichtschulen</vt:lpwstr>
  </property>
  <property fmtid="{D5CDD505-2E9C-101B-9397-08002B2CF9AE}" pid="27" name="FSC#LSBGPRECONFIG@2051.200:DepartmentLetterhead3">
    <vt:lpwstr/>
  </property>
  <property fmtid="{D5CDD505-2E9C-101B-9397-08002B2CF9AE}" pid="28" name="FSC#LSBGPRECONFIG@2051.200:DepartmentLetterhead4">
    <vt:lpwstr/>
  </property>
  <property fmtid="{D5CDD505-2E9C-101B-9397-08002B2CF9AE}" pid="29" name="FSC#LSBGPRECONFIG@2051.200:DepartmentBank1ID">
    <vt:lpwstr/>
  </property>
  <property fmtid="{D5CDD505-2E9C-101B-9397-08002B2CF9AE}" pid="30" name="FSC#LSBGPRECONFIG@2051.200:DepartmentBank1Name">
    <vt:lpwstr/>
  </property>
  <property fmtid="{D5CDD505-2E9C-101B-9397-08002B2CF9AE}" pid="31" name="FSC#LSBGPRECONFIG@2051.200:DepartmentBank1Account">
    <vt:lpwstr/>
  </property>
  <property fmtid="{D5CDD505-2E9C-101B-9397-08002B2CF9AE}" pid="32" name="FSC#LSBGPRECONFIG@2051.200:DepartmentBank1IBAN">
    <vt:lpwstr/>
  </property>
  <property fmtid="{D5CDD505-2E9C-101B-9397-08002B2CF9AE}" pid="33" name="FSC#LSBGPRECONFIG@2051.200:DepartmentBank1BIC">
    <vt:lpwstr/>
  </property>
  <property fmtid="{D5CDD505-2E9C-101B-9397-08002B2CF9AE}" pid="34" name="FSC#LSBGPRECONFIG@2051.200:DepartmentBank2ID">
    <vt:lpwstr/>
  </property>
  <property fmtid="{D5CDD505-2E9C-101B-9397-08002B2CF9AE}" pid="35" name="FSC#LSBGPRECONFIG@2051.200:DepartmentBank2Name">
    <vt:lpwstr/>
  </property>
  <property fmtid="{D5CDD505-2E9C-101B-9397-08002B2CF9AE}" pid="36" name="FSC#LSBGPRECONFIG@2051.200:DepartmentBank2Account">
    <vt:lpwstr/>
  </property>
  <property fmtid="{D5CDD505-2E9C-101B-9397-08002B2CF9AE}" pid="37" name="FSC#LSBGPRECONFIG@2051.200:DepartmentBank2IBAN">
    <vt:lpwstr/>
  </property>
  <property fmtid="{D5CDD505-2E9C-101B-9397-08002B2CF9AE}" pid="38" name="FSC#LSBGPRECONFIG@2051.200:DepartmentBank2BIC">
    <vt:lpwstr/>
  </property>
  <property fmtid="{D5CDD505-2E9C-101B-9397-08002B2CF9AE}" pid="39" name="FSC#LSBGPRECONFIG@2051.200:DepartmentBank3ID">
    <vt:lpwstr/>
  </property>
  <property fmtid="{D5CDD505-2E9C-101B-9397-08002B2CF9AE}" pid="40" name="FSC#LSBGPRECONFIG@2051.200:DepartmentBank3Name">
    <vt:lpwstr/>
  </property>
  <property fmtid="{D5CDD505-2E9C-101B-9397-08002B2CF9AE}" pid="41" name="FSC#LSBGPRECONFIG@2051.200:DepartmentBank3Account">
    <vt:lpwstr/>
  </property>
  <property fmtid="{D5CDD505-2E9C-101B-9397-08002B2CF9AE}" pid="42" name="FSC#LSBGPRECONFIG@2051.200:DepartmentBank3IBAN">
    <vt:lpwstr/>
  </property>
  <property fmtid="{D5CDD505-2E9C-101B-9397-08002B2CF9AE}" pid="43" name="FSC#LSBGPRECONFIG@2051.200:DepartmentBank3BIC">
    <vt:lpwstr/>
  </property>
  <property fmtid="{D5CDD505-2E9C-101B-9397-08002B2CF9AE}" pid="44" name="FSC#LSBGPRECONFIG@2051.200:Department">
    <vt:lpwstr>Abteilung 2 Kultur, Bildung und Gesellschaft</vt:lpwstr>
  </property>
  <property fmtid="{D5CDD505-2E9C-101B-9397-08002B2CF9AE}" pid="45" name="FSC#LOCALSETTINGS@2051.200:SubfileDateOutgoing">
    <vt:lpwstr>27.02.2018</vt:lpwstr>
  </property>
  <property fmtid="{D5CDD505-2E9C-101B-9397-08002B2CF9AE}" pid="46" name="FSC#LSBGDOCPROPMAILMERGE@2051.9900:ctxsubfiledategst">
    <vt:lpwstr>27.02.2018</vt:lpwstr>
  </property>
  <property fmtid="{D5CDD505-2E9C-101B-9397-08002B2CF9AE}" pid="47" name="FSC#LSBGOWNCONFIG@2051.9900:ExternalFileSbg">
    <vt:lpwstr/>
  </property>
  <property fmtid="{D5CDD505-2E9C-101B-9397-08002B2CF9AE}" pid="48" name="FSC#LSBGOWNCONFIG@2051.9900:ApprovedSignatureSbg">
    <vt:lpwstr>Alexandra Eder</vt:lpwstr>
  </property>
  <property fmtid="{D5CDD505-2E9C-101B-9397-08002B2CF9AE}" pid="49" name="FSC#LSBGOWNCONFIG@2051.9900:ApprovedSignatureTitleSbg">
    <vt:lpwstr>Alexandra Eder</vt:lpwstr>
  </property>
  <property fmtid="{D5CDD505-2E9C-101B-9397-08002B2CF9AE}" pid="50" name="FSC#LSBGOWNCONFIG@2051.9900:AuthoritySignatureSbg">
    <vt:lpwstr>Amtssigniert. Informationen zur Prüfung der elektronischen Signatur oder des elektronischen Siegels finden Sie unter www.salzburg.gv.at/amtssignatur</vt:lpwstr>
  </property>
  <property fmtid="{D5CDD505-2E9C-101B-9397-08002B2CF9AE}" pid="51" name="FSC#LSBGOWNCONFIG@2051.9900:ApprovedSignaturesSbg">
    <vt:lpwstr>Alexandra Eder</vt:lpwstr>
  </property>
  <property fmtid="{D5CDD505-2E9C-101B-9397-08002B2CF9AE}" pid="52" name="FSC#LSBGOWNCONFIG@2051.9900:AcceptDraftSignaturesSbg">
    <vt:lpwstr>nicht mitgezeichnet</vt:lpwstr>
  </property>
  <property fmtid="{D5CDD505-2E9C-101B-9397-08002B2CF9AE}" pid="53" name="FSC#LSBGOWNCONFIG@2051.9900:AllOksSignaturesSbg">
    <vt:lpwstr>Alexandra Eder</vt:lpwstr>
  </property>
  <property fmtid="{D5CDD505-2E9C-101B-9397-08002B2CF9AE}" pid="54" name="FSC#LSBGOWNCONFIG@2051.9900:HeaderExaminationLog">
    <vt:lpwstr/>
  </property>
  <property fmtid="{D5CDD505-2E9C-101B-9397-08002B2CF9AE}" pid="55" name="FSC#LSBGOWNCONFIG@2051.9900:DepartmentPoBox">
    <vt:lpwstr>Postfach 527 | 5010 Salzburg</vt:lpwstr>
  </property>
  <property fmtid="{D5CDD505-2E9C-101B-9397-08002B2CF9AE}" pid="56" name="FSC#LSBGOWNCONFIG@2051.9900:DepartmentPoBoxEtAl">
    <vt:lpwstr>Postfach 527 | 5010 Salzburg</vt:lpwstr>
  </property>
  <property fmtid="{D5CDD505-2E9C-101B-9397-08002B2CF9AE}" pid="57" name="FSC#LSBGOWNCONFIG@2051.9900:County">
    <vt:lpwstr/>
  </property>
  <property fmtid="{D5CDD505-2E9C-101B-9397-08002B2CF9AE}" pid="58" name="FSC#LSBGOWNCONFIG@2051.9900:DeptEMail">
    <vt:lpwstr>kultur-bildung@salzburg.gv.at</vt:lpwstr>
  </property>
  <property fmtid="{D5CDD505-2E9C-101B-9397-08002B2CF9AE}" pid="59" name="FSC#LSBGOWNCONFIG@2051.9900:OpDept">
    <vt:lpwstr/>
  </property>
  <property fmtid="{D5CDD505-2E9C-101B-9397-08002B2CF9AE}" pid="60" name="FSC#LSBGOWNCONFIG@2051.9900:Footer0">
    <vt:lpwstr>www.salzburg.gv.at</vt:lpwstr>
  </property>
  <property fmtid="{D5CDD505-2E9C-101B-9397-08002B2CF9AE}" pid="61" name="FSC#LSBGOWNCONFIG@2051.9900:Footer1">
    <vt:lpwstr>Amt der Salzburger Landesregierung | Abteilung 2 Kultur, Bildung und Gesellschaft</vt:lpwstr>
  </property>
  <property fmtid="{D5CDD505-2E9C-101B-9397-08002B2CF9AE}" pid="62" name="FSC#LSBGOWNCONFIG@2051.9900:Footer2">
    <vt:lpwstr>Postfach 527 | 5010 Salzburg | Österreich | Telefon +43 662 8042-0* | post@salzburg.gv.at | DVR 0078182</vt:lpwstr>
  </property>
  <property fmtid="{D5CDD505-2E9C-101B-9397-08002B2CF9AE}" pid="63" name="FSC#LSBGOWNCONFIG@2051.9900:Footer3">
    <vt:lpwstr/>
  </property>
  <property fmtid="{D5CDD505-2E9C-101B-9397-08002B2CF9AE}" pid="64" name="FSC#LSBGOWNCONFIG@2051.9900:FileFilesubj">
    <vt:lpwstr>Schulbriefe - Behördeninformationen ab SJ 2006/2007_x000d_
 </vt:lpwstr>
  </property>
  <property fmtid="{D5CDD505-2E9C-101B-9397-08002B2CF9AE}" pid="65" name="FSC#LSBGOWNCONFIG@2051.9900:CtxSignViewedAllCompressed">
    <vt:lpwstr/>
  </property>
  <property fmtid="{D5CDD505-2E9C-101B-9397-08002B2CF9AE}" pid="66" name="FSC#LSBGOWNCONFIG@2051.9900:AddrChargeableAddr">
    <vt:lpwstr/>
  </property>
  <property fmtid="{D5CDD505-2E9C-101B-9397-08002B2CF9AE}" pid="67" name="FSC#LSBGOWNCONFIG@2051.9900:AddrChargeableAdd4">
    <vt:lpwstr/>
  </property>
  <property fmtid="{D5CDD505-2E9C-101B-9397-08002B2CF9AE}" pid="68" name="FSC#LSBGOWNCONFIG@2051.9900:AddrChargeableAdd5">
    <vt:lpwstr/>
  </property>
  <property fmtid="{D5CDD505-2E9C-101B-9397-08002B2CF9AE}" pid="69" name="FSC#COOELAK@1.1001:Subject">
    <vt:lpwstr>Schulbriefe - Behördeninformationen ab SJ 2006/2007_x000d_
 </vt:lpwstr>
  </property>
  <property fmtid="{D5CDD505-2E9C-101B-9397-08002B2CF9AE}" pid="70" name="FSC#COOELAK@1.1001:FileReference">
    <vt:lpwstr>20203-A/5081-2006</vt:lpwstr>
  </property>
  <property fmtid="{D5CDD505-2E9C-101B-9397-08002B2CF9AE}" pid="71" name="FSC#COOELAK@1.1001:FileRefYear">
    <vt:lpwstr>2006</vt:lpwstr>
  </property>
  <property fmtid="{D5CDD505-2E9C-101B-9397-08002B2CF9AE}" pid="72" name="FSC#COOELAK@1.1001:FileRefOrdinal">
    <vt:lpwstr>5081</vt:lpwstr>
  </property>
  <property fmtid="{D5CDD505-2E9C-101B-9397-08002B2CF9AE}" pid="73" name="FSC#COOELAK@1.1001:FileRefOU">
    <vt:lpwstr>20203</vt:lpwstr>
  </property>
  <property fmtid="{D5CDD505-2E9C-101B-9397-08002B2CF9AE}" pid="74" name="FSC#COOELAK@1.1001:Organization">
    <vt:lpwstr/>
  </property>
  <property fmtid="{D5CDD505-2E9C-101B-9397-08002B2CF9AE}" pid="75" name="FSC#COOELAK@1.1001:Owner">
    <vt:lpwstr>Lerch Sabine</vt:lpwstr>
  </property>
  <property fmtid="{D5CDD505-2E9C-101B-9397-08002B2CF9AE}" pid="76" name="FSC#COOELAK@1.1001:OwnerExtension">
    <vt:lpwstr>2665</vt:lpwstr>
  </property>
  <property fmtid="{D5CDD505-2E9C-101B-9397-08002B2CF9AE}" pid="77" name="FSC#COOELAK@1.1001:OwnerFaxExtension">
    <vt:lpwstr>2916</vt:lpwstr>
  </property>
  <property fmtid="{D5CDD505-2E9C-101B-9397-08002B2CF9AE}" pid="78" name="FSC#COOELAK@1.1001:DispatchedBy">
    <vt:lpwstr/>
  </property>
  <property fmtid="{D5CDD505-2E9C-101B-9397-08002B2CF9AE}" pid="79" name="FSC#COOELAK@1.1001:DispatchedAt">
    <vt:lpwstr/>
  </property>
  <property fmtid="{D5CDD505-2E9C-101B-9397-08002B2CF9AE}" pid="80" name="FSC#COOELAK@1.1001:ApprovedBy">
    <vt:lpwstr>Eder Alexandra</vt:lpwstr>
  </property>
  <property fmtid="{D5CDD505-2E9C-101B-9397-08002B2CF9AE}" pid="81" name="FSC#COOELAK@1.1001:ApprovedAt">
    <vt:lpwstr>01.03.2018</vt:lpwstr>
  </property>
  <property fmtid="{D5CDD505-2E9C-101B-9397-08002B2CF9AE}" pid="82" name="FSC#COOELAK@1.1001:Department">
    <vt:lpwstr>2020301 (Ref.2/03 Sachbereich berufsbildende Pflichtschulen)</vt:lpwstr>
  </property>
  <property fmtid="{D5CDD505-2E9C-101B-9397-08002B2CF9AE}" pid="83" name="FSC#COOELAK@1.1001:CreatedAt">
    <vt:lpwstr>27.02.2018</vt:lpwstr>
  </property>
  <property fmtid="{D5CDD505-2E9C-101B-9397-08002B2CF9AE}" pid="84" name="FSC#COOELAK@1.1001:OU">
    <vt:lpwstr>20203 (Referat Öffentliche Pflichtschulen)</vt:lpwstr>
  </property>
  <property fmtid="{D5CDD505-2E9C-101B-9397-08002B2CF9AE}" pid="85" name="FSC#COOELAK@1.1001:Priority">
    <vt:lpwstr> ()</vt:lpwstr>
  </property>
  <property fmtid="{D5CDD505-2E9C-101B-9397-08002B2CF9AE}" pid="86" name="FSC#COOELAK@1.1001:ObjBarCode">
    <vt:lpwstr>*COO.2051.202.6.3385191*</vt:lpwstr>
  </property>
  <property fmtid="{D5CDD505-2E9C-101B-9397-08002B2CF9AE}" pid="87" name="FSC#COOELAK@1.1001:RefBarCode">
    <vt:lpwstr>*COO.2051.202.4.13141722*</vt:lpwstr>
  </property>
  <property fmtid="{D5CDD505-2E9C-101B-9397-08002B2CF9AE}" pid="88" name="FSC#COOELAK@1.1001:FileRefBarCode">
    <vt:lpwstr>*20203-A/5081-2006*</vt:lpwstr>
  </property>
  <property fmtid="{D5CDD505-2E9C-101B-9397-08002B2CF9AE}" pid="89" name="FSC#COOELAK@1.1001:ExternalRef">
    <vt:lpwstr/>
  </property>
  <property fmtid="{D5CDD505-2E9C-101B-9397-08002B2CF9AE}" pid="90" name="FSC#COOELAK@1.1001:IncomingNumber">
    <vt:lpwstr/>
  </property>
  <property fmtid="{D5CDD505-2E9C-101B-9397-08002B2CF9AE}" pid="91" name="FSC#COOELAK@1.1001:IncomingSubject">
    <vt:lpwstr/>
  </property>
  <property fmtid="{D5CDD505-2E9C-101B-9397-08002B2CF9AE}" pid="92" name="FSC#COOELAK@1.1001:ProcessResponsible">
    <vt:lpwstr/>
  </property>
  <property fmtid="{D5CDD505-2E9C-101B-9397-08002B2CF9AE}" pid="93" name="FSC#COOELAK@1.1001:ProcessResponsiblePhone">
    <vt:lpwstr/>
  </property>
  <property fmtid="{D5CDD505-2E9C-101B-9397-08002B2CF9AE}" pid="94" name="FSC#COOELAK@1.1001:ProcessResponsibleMail">
    <vt:lpwstr/>
  </property>
  <property fmtid="{D5CDD505-2E9C-101B-9397-08002B2CF9AE}" pid="95" name="FSC#COOELAK@1.1001:ProcessResponsibleFax">
    <vt:lpwstr/>
  </property>
  <property fmtid="{D5CDD505-2E9C-101B-9397-08002B2CF9AE}" pid="96" name="FSC#COOELAK@1.1001:ApproverFirstName">
    <vt:lpwstr>Alexandra</vt:lpwstr>
  </property>
  <property fmtid="{D5CDD505-2E9C-101B-9397-08002B2CF9AE}" pid="97" name="FSC#COOELAK@1.1001:ApproverSurName">
    <vt:lpwstr>Eder</vt:lpwstr>
  </property>
  <property fmtid="{D5CDD505-2E9C-101B-9397-08002B2CF9AE}" pid="98" name="FSC#COOELAK@1.1001:ApproverTitle">
    <vt:lpwstr/>
  </property>
  <property fmtid="{D5CDD505-2E9C-101B-9397-08002B2CF9AE}" pid="99" name="FSC#COOELAK@1.1001:ExternalDate">
    <vt:lpwstr/>
  </property>
  <property fmtid="{D5CDD505-2E9C-101B-9397-08002B2CF9AE}" pid="100" name="FSC#COOELAK@1.1001:SettlementApprovedAt">
    <vt:lpwstr>01.03.2018</vt:lpwstr>
  </property>
  <property fmtid="{D5CDD505-2E9C-101B-9397-08002B2CF9AE}" pid="101" name="FSC#COOELAK@1.1001:BaseNumber">
    <vt:lpwstr>A</vt:lpwstr>
  </property>
  <property fmtid="{D5CDD505-2E9C-101B-9397-08002B2CF9AE}" pid="102" name="FSC#COOELAK@1.1001:CurrentUserRolePos">
    <vt:lpwstr>Assistent/in</vt:lpwstr>
  </property>
  <property fmtid="{D5CDD505-2E9C-101B-9397-08002B2CF9AE}" pid="103" name="FSC#COOELAK@1.1001:CurrentUserEmail">
    <vt:lpwstr>sabine.lerch@salzburg.gv.at</vt:lpwstr>
  </property>
  <property fmtid="{D5CDD505-2E9C-101B-9397-08002B2CF9AE}" pid="104" name="FSC#ELAKGOV@1.1001:PersonalSubjGender">
    <vt:lpwstr/>
  </property>
  <property fmtid="{D5CDD505-2E9C-101B-9397-08002B2CF9AE}" pid="105" name="FSC#ELAKGOV@1.1001:PersonalSubjFirstName">
    <vt:lpwstr/>
  </property>
  <property fmtid="{D5CDD505-2E9C-101B-9397-08002B2CF9AE}" pid="106" name="FSC#ELAKGOV@1.1001:PersonalSubjSurName">
    <vt:lpwstr/>
  </property>
  <property fmtid="{D5CDD505-2E9C-101B-9397-08002B2CF9AE}" pid="107" name="FSC#ELAKGOV@1.1001:PersonalSubjSalutation">
    <vt:lpwstr/>
  </property>
  <property fmtid="{D5CDD505-2E9C-101B-9397-08002B2CF9AE}" pid="108" name="FSC#ELAKGOV@1.1001:PersonalSubjAddress">
    <vt:lpwstr/>
  </property>
  <property fmtid="{D5CDD505-2E9C-101B-9397-08002B2CF9AE}" pid="109" name="FSC#ATSTATECFG@1.1001:Office">
    <vt:lpwstr>Referat Öffentliche Pflichtschulen</vt:lpwstr>
  </property>
  <property fmtid="{D5CDD505-2E9C-101B-9397-08002B2CF9AE}" pid="110" name="FSC#ATSTATECFG@1.1001:Agent">
    <vt:lpwstr>Sabine Lerch</vt:lpwstr>
  </property>
  <property fmtid="{D5CDD505-2E9C-101B-9397-08002B2CF9AE}" pid="111" name="FSC#ATSTATECFG@1.1001:AgentPhone">
    <vt:lpwstr>+43 662 8042-2665</vt:lpwstr>
  </property>
  <property fmtid="{D5CDD505-2E9C-101B-9397-08002B2CF9AE}" pid="112" name="FSC#ATSTATECFG@1.1001:DepartmentFax">
    <vt:lpwstr>+43 662 8042-2916</vt:lpwstr>
  </property>
  <property fmtid="{D5CDD505-2E9C-101B-9397-08002B2CF9AE}" pid="113" name="FSC#ATSTATECFG@1.1001:DepartmentEmail">
    <vt:lpwstr>pflichtschulen@salzburg.gv.at</vt:lpwstr>
  </property>
  <property fmtid="{D5CDD505-2E9C-101B-9397-08002B2CF9AE}" pid="114" name="FSC#ATSTATECFG@1.1001:SubfileDate">
    <vt:lpwstr>27.02.2018</vt:lpwstr>
  </property>
  <property fmtid="{D5CDD505-2E9C-101B-9397-08002B2CF9AE}" pid="115" name="FSC#ATSTATECFG@1.1001:SubfileSubject">
    <vt:lpwstr>Schulbrief Nr. 6 - 2017/2018</vt:lpwstr>
  </property>
  <property fmtid="{D5CDD505-2E9C-101B-9397-08002B2CF9AE}" pid="116" name="FSC#ATSTATECFG@1.1001:DepartmentZipCode">
    <vt:lpwstr>5020</vt:lpwstr>
  </property>
  <property fmtid="{D5CDD505-2E9C-101B-9397-08002B2CF9AE}" pid="117" name="FSC#ATSTATECFG@1.1001:DepartmentCountry">
    <vt:lpwstr/>
  </property>
  <property fmtid="{D5CDD505-2E9C-101B-9397-08002B2CF9AE}" pid="118" name="FSC#ATSTATECFG@1.1001:DepartmentCity">
    <vt:lpwstr>Salzburg</vt:lpwstr>
  </property>
  <property fmtid="{D5CDD505-2E9C-101B-9397-08002B2CF9AE}" pid="119" name="FSC#ATSTATECFG@1.1001:DepartmentStreet">
    <vt:lpwstr>Mozartplatz 8</vt:lpwstr>
  </property>
  <property fmtid="{D5CDD505-2E9C-101B-9397-08002B2CF9AE}" pid="120" name="FSC#ATSTATECFG@1.1001:DepartmentDVR">
    <vt:lpwstr>0078182</vt:lpwstr>
  </property>
  <property fmtid="{D5CDD505-2E9C-101B-9397-08002B2CF9AE}" pid="121" name="FSC#ATSTATECFG@1.1001:DepartmentUID">
    <vt:lpwstr>UID ATU36796400</vt:lpwstr>
  </property>
  <property fmtid="{D5CDD505-2E9C-101B-9397-08002B2CF9AE}" pid="122" name="FSC#ATSTATECFG@1.1001:SubfileReference">
    <vt:lpwstr>20203-A/5081/101-2018</vt:lpwstr>
  </property>
  <property fmtid="{D5CDD505-2E9C-101B-9397-08002B2CF9AE}" pid="123" name="FSC#ATSTATECFG@1.1001:Clause">
    <vt:lpwstr/>
  </property>
  <property fmtid="{D5CDD505-2E9C-101B-9397-08002B2CF9AE}" pid="124" name="FSC#ATSTATECFG@1.1001:ApprovedSignature">
    <vt:lpwstr>Alexandra Eder</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COOELAK@1.1001:ObjectAddressees">
    <vt:lpwstr/>
  </property>
  <property fmtid="{D5CDD505-2E9C-101B-9397-08002B2CF9AE}" pid="133" name="FSC#ATPRECONFIG@1.1001:ChargePreview">
    <vt:lpwstr/>
  </property>
  <property fmtid="{D5CDD505-2E9C-101B-9397-08002B2CF9AE}" pid="134" name="FSC#ATSTATECFG@1.1001:ExternalFile">
    <vt:lpwstr/>
  </property>
  <property fmtid="{D5CDD505-2E9C-101B-9397-08002B2CF9AE}" pid="135" name="FSC#COOSYSTEM@1.1:Container">
    <vt:lpwstr>COO.2051.202.6.3385191</vt:lpwstr>
  </property>
  <property fmtid="{D5CDD505-2E9C-101B-9397-08002B2CF9AE}" pid="136" name="FSC#FSCFOLIO@1.1001:docpropproject">
    <vt:lpwstr/>
  </property>
  <property fmtid="{D5CDD505-2E9C-101B-9397-08002B2CF9AE}" pid="137" name="ContentTypeId">
    <vt:lpwstr>0x01010010D2701A13ACEC4D93CFDFEF5F5B3F5E</vt:lpwstr>
  </property>
</Properties>
</file>